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EB8" w:rsidRDefault="00534EB8" w:rsidP="00534EB8">
      <w:pPr>
        <w:jc w:val="center"/>
        <w:rPr>
          <w:rFonts w:ascii="Palatino Linotype" w:hAnsi="Palatino Linotype"/>
        </w:rPr>
      </w:pPr>
    </w:p>
    <w:p w:rsidR="00534EB8" w:rsidRDefault="00534EB8" w:rsidP="00534EB8">
      <w:pPr>
        <w:jc w:val="center"/>
        <w:rPr>
          <w:rFonts w:ascii="Palatino Linotype" w:hAnsi="Palatino Linotype"/>
        </w:rPr>
      </w:pPr>
    </w:p>
    <w:p w:rsidR="00534EB8" w:rsidRDefault="00534EB8" w:rsidP="00534EB8">
      <w:pPr>
        <w:jc w:val="center"/>
        <w:rPr>
          <w:rFonts w:ascii="Palatino Linotype" w:hAnsi="Palatino Linotype"/>
        </w:rPr>
      </w:pPr>
    </w:p>
    <w:p w:rsidR="00534EB8" w:rsidRPr="00B7471E" w:rsidRDefault="00534EB8" w:rsidP="00AC54C9">
      <w:pPr>
        <w:jc w:val="center"/>
        <w:rPr>
          <w:rFonts w:ascii="Palatino Linotype" w:hAnsi="Palatino Linotype"/>
          <w:b/>
        </w:rPr>
      </w:pPr>
    </w:p>
    <w:p w:rsidR="00534EB8" w:rsidRPr="00135BB2" w:rsidRDefault="00534EB8" w:rsidP="00135BB2">
      <w:pPr>
        <w:jc w:val="both"/>
        <w:rPr>
          <w:rFonts w:ascii="Palatino Linotype" w:hAnsi="Palatino Linotype"/>
          <w:b/>
          <w:sz w:val="32"/>
          <w:szCs w:val="32"/>
        </w:rPr>
      </w:pPr>
    </w:p>
    <w:p w:rsidR="00C218A3" w:rsidRPr="00D64747" w:rsidRDefault="001F3186" w:rsidP="00D64747">
      <w:pPr>
        <w:jc w:val="both"/>
        <w:rPr>
          <w:rFonts w:ascii="Palatino Linotype" w:hAnsi="Palatino Linotype"/>
          <w:b/>
          <w:sz w:val="28"/>
          <w:szCs w:val="28"/>
        </w:rPr>
      </w:pPr>
      <w:r w:rsidRPr="001B13A3">
        <w:rPr>
          <w:rFonts w:ascii="Palatino Linotype" w:hAnsi="Palatino Linotype"/>
          <w:b/>
          <w:sz w:val="28"/>
          <w:szCs w:val="28"/>
        </w:rPr>
        <w:t xml:space="preserve">RICHIESTA DI OFFERTA SUL MERCATO ELETTRONICO DELLA PUBBLICA AMMINISTRAZIONE PER L’AFFIDAMENTO DEL </w:t>
      </w:r>
      <w:r w:rsidR="00D64747" w:rsidRPr="00D64747">
        <w:rPr>
          <w:rFonts w:ascii="Palatino Linotype" w:hAnsi="Palatino Linotype"/>
          <w:b/>
          <w:sz w:val="28"/>
          <w:szCs w:val="28"/>
        </w:rPr>
        <w:t>SERVIZIO DI TRASLOCO DI MOBILIO, DOTAZIONI D’UFFICIO, ATTREZZATURE VARIE E DOCUMENTAZIONE, DALLE SEDI AZIENDALI DISTRETTUALI A QUELLE CHE SARANNO UTILIZZATE TRANSITORIAMENTE DALL’ASM DURANTE I LAVORI DI RISTRUTTURAZIONE DELLE MEDESIME IN ATTUAZIONE DEL PNRR.</w:t>
      </w:r>
    </w:p>
    <w:p w:rsidR="00EA4D02" w:rsidRDefault="00EA4D02" w:rsidP="00742E48">
      <w:pPr>
        <w:jc w:val="center"/>
        <w:rPr>
          <w:rFonts w:ascii="Palatino Linotype" w:hAnsi="Palatino Linotype"/>
          <w:b/>
          <w:sz w:val="32"/>
          <w:szCs w:val="32"/>
          <w:u w:val="single"/>
        </w:rPr>
      </w:pPr>
    </w:p>
    <w:p w:rsidR="00742E48" w:rsidRPr="0093350D" w:rsidRDefault="00742E48" w:rsidP="00742E48">
      <w:pPr>
        <w:jc w:val="center"/>
        <w:rPr>
          <w:rFonts w:ascii="Palatino Linotype" w:hAnsi="Palatino Linotype"/>
          <w:b/>
          <w:u w:val="single"/>
        </w:rPr>
      </w:pPr>
      <w:r w:rsidRPr="009A16B5">
        <w:rPr>
          <w:rFonts w:ascii="Palatino Linotype" w:hAnsi="Palatino Linotype"/>
          <w:b/>
          <w:sz w:val="32"/>
          <w:szCs w:val="32"/>
          <w:u w:val="single"/>
        </w:rPr>
        <w:t xml:space="preserve">Allegato </w:t>
      </w:r>
      <w:r w:rsidR="001F3186">
        <w:rPr>
          <w:rFonts w:ascii="Palatino Linotype" w:hAnsi="Palatino Linotype"/>
          <w:b/>
          <w:sz w:val="32"/>
          <w:szCs w:val="32"/>
          <w:u w:val="single"/>
        </w:rPr>
        <w:t>5</w:t>
      </w:r>
    </w:p>
    <w:p w:rsidR="00742E48" w:rsidRDefault="00742E48" w:rsidP="00742E48">
      <w:pPr>
        <w:jc w:val="center"/>
        <w:rPr>
          <w:rFonts w:ascii="Palatino Linotype" w:hAnsi="Palatino Linotype"/>
          <w:b/>
        </w:rPr>
      </w:pPr>
    </w:p>
    <w:p w:rsidR="00742E48" w:rsidRDefault="00742E48" w:rsidP="00742E48">
      <w:pPr>
        <w:jc w:val="center"/>
        <w:rPr>
          <w:rFonts w:ascii="Palatino Linotype" w:hAnsi="Palatino Linotype"/>
          <w:b/>
        </w:rPr>
      </w:pPr>
    </w:p>
    <w:p w:rsidR="006C19F6" w:rsidRPr="00EB02A8" w:rsidRDefault="006C19F6" w:rsidP="006C19F6">
      <w:pPr>
        <w:widowControl w:val="0"/>
        <w:tabs>
          <w:tab w:val="left" w:pos="3969"/>
        </w:tabs>
        <w:spacing w:after="120" w:line="276" w:lineRule="auto"/>
        <w:rPr>
          <w:rFonts w:ascii="Palatino Linotype" w:hAnsi="Palatino Linotype" w:cs="Arial"/>
          <w:i/>
          <w:iCs/>
          <w:sz w:val="20"/>
          <w:szCs w:val="20"/>
        </w:rPr>
      </w:pPr>
    </w:p>
    <w:p w:rsidR="006C19F6" w:rsidRPr="00EB02A8" w:rsidRDefault="006C19F6" w:rsidP="00534EB8">
      <w:pPr>
        <w:widowControl w:val="0"/>
        <w:tabs>
          <w:tab w:val="left" w:pos="3969"/>
        </w:tabs>
        <w:spacing w:after="120" w:line="276" w:lineRule="auto"/>
        <w:rPr>
          <w:rFonts w:ascii="Palatino Linotype" w:hAnsi="Palatino Linotype" w:cs="Arial"/>
          <w:i/>
          <w:iCs/>
          <w:sz w:val="20"/>
          <w:szCs w:val="20"/>
        </w:rPr>
      </w:pPr>
    </w:p>
    <w:p w:rsidR="006C19F6" w:rsidRPr="00EB02A8" w:rsidRDefault="006C19F6" w:rsidP="00534EB8">
      <w:pPr>
        <w:widowControl w:val="0"/>
        <w:tabs>
          <w:tab w:val="left" w:pos="3969"/>
        </w:tabs>
        <w:spacing w:after="120" w:line="276" w:lineRule="auto"/>
        <w:rPr>
          <w:rFonts w:ascii="Palatino Linotype" w:hAnsi="Palatino Linotype" w:cs="Arial"/>
          <w:i/>
          <w:iCs/>
          <w:sz w:val="20"/>
          <w:szCs w:val="20"/>
        </w:rPr>
      </w:pPr>
    </w:p>
    <w:p w:rsidR="00742E48" w:rsidRPr="001B13A3" w:rsidRDefault="00742E48" w:rsidP="00742E48">
      <w:pPr>
        <w:jc w:val="center"/>
        <w:rPr>
          <w:rFonts w:ascii="Palatino Linotype" w:hAnsi="Palatino Linotype"/>
          <w:b/>
        </w:rPr>
      </w:pPr>
      <w:r w:rsidRPr="001B13A3">
        <w:rPr>
          <w:rFonts w:ascii="Palatino Linotype" w:hAnsi="Palatino Linotype"/>
          <w:b/>
        </w:rPr>
        <w:t xml:space="preserve">SCHEMA CONTRATTO DI AVVALIMENTO </w:t>
      </w:r>
    </w:p>
    <w:p w:rsidR="006C19F6" w:rsidRPr="00EB02A8" w:rsidRDefault="006C19F6" w:rsidP="00534EB8">
      <w:pPr>
        <w:widowControl w:val="0"/>
        <w:tabs>
          <w:tab w:val="left" w:pos="3969"/>
        </w:tabs>
        <w:spacing w:after="120" w:line="276" w:lineRule="auto"/>
        <w:rPr>
          <w:rFonts w:ascii="Palatino Linotype" w:hAnsi="Palatino Linotype" w:cs="Arial"/>
          <w:i/>
          <w:iCs/>
          <w:sz w:val="20"/>
          <w:szCs w:val="20"/>
        </w:rPr>
      </w:pPr>
    </w:p>
    <w:p w:rsidR="00534EB8" w:rsidRPr="00EB02A8" w:rsidRDefault="00534EB8">
      <w:pPr>
        <w:spacing w:after="160" w:line="259" w:lineRule="auto"/>
        <w:rPr>
          <w:rFonts w:ascii="Palatino Linotype" w:hAnsi="Palatino Linotype" w:cs="Arial"/>
          <w:i/>
          <w:iCs/>
          <w:sz w:val="20"/>
          <w:szCs w:val="20"/>
        </w:rPr>
      </w:pPr>
      <w:r w:rsidRPr="00EB02A8">
        <w:rPr>
          <w:rFonts w:ascii="Palatino Linotype" w:hAnsi="Palatino Linotype" w:cs="Arial"/>
          <w:i/>
          <w:iCs/>
          <w:sz w:val="20"/>
          <w:szCs w:val="20"/>
        </w:rPr>
        <w:br w:type="page"/>
      </w:r>
    </w:p>
    <w:p w:rsidR="00295423" w:rsidRPr="00BE4D3A" w:rsidRDefault="00295423" w:rsidP="00295423">
      <w:pPr>
        <w:pStyle w:val="Style12"/>
        <w:widowControl/>
        <w:spacing w:line="240" w:lineRule="auto"/>
        <w:jc w:val="center"/>
        <w:rPr>
          <w:rStyle w:val="FontStyle19"/>
          <w:rFonts w:ascii="Palatino Linotype" w:hAnsi="Palatino Linotype"/>
          <w:sz w:val="24"/>
          <w:szCs w:val="24"/>
        </w:rPr>
      </w:pPr>
      <w:r w:rsidRPr="00BE4D3A">
        <w:rPr>
          <w:rStyle w:val="FontStyle19"/>
          <w:rFonts w:ascii="Palatino Linotype" w:hAnsi="Palatino Linotype"/>
          <w:sz w:val="24"/>
          <w:szCs w:val="24"/>
        </w:rPr>
        <w:lastRenderedPageBreak/>
        <w:t xml:space="preserve">SCHEMA DI CONTRATTO DI AVVALIMENTO </w:t>
      </w:r>
    </w:p>
    <w:p w:rsidR="00295423" w:rsidRPr="000004A6" w:rsidRDefault="00295423" w:rsidP="00295423">
      <w:pPr>
        <w:pStyle w:val="Style12"/>
        <w:widowControl/>
        <w:spacing w:line="240" w:lineRule="exact"/>
        <w:jc w:val="right"/>
        <w:rPr>
          <w:rFonts w:ascii="Palatino Linotype" w:hAnsi="Palatino Linotype"/>
          <w:sz w:val="20"/>
          <w:szCs w:val="20"/>
        </w:rPr>
      </w:pPr>
    </w:p>
    <w:p w:rsidR="00295423" w:rsidRPr="000004A6" w:rsidRDefault="00295423" w:rsidP="00295423">
      <w:pPr>
        <w:pStyle w:val="NormaleRIENTRO"/>
        <w:spacing w:line="220" w:lineRule="exact"/>
        <w:ind w:firstLine="0"/>
        <w:jc w:val="center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spacing w:line="220" w:lineRule="exact"/>
        <w:ind w:firstLine="0"/>
        <w:jc w:val="center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b/>
          <w:sz w:val="20"/>
        </w:rPr>
        <w:t>TRA</w:t>
      </w:r>
    </w:p>
    <w:p w:rsidR="00295423" w:rsidRPr="000004A6" w:rsidRDefault="00295423" w:rsidP="00295423">
      <w:pPr>
        <w:pStyle w:val="NormaleRIENTRO"/>
        <w:spacing w:line="220" w:lineRule="exact"/>
        <w:ind w:firstLine="0"/>
        <w:jc w:val="center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tabs>
          <w:tab w:val="right" w:leader="dot" w:pos="9639"/>
        </w:tabs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 xml:space="preserve">La società .............................., con sede in </w:t>
      </w:r>
      <w:r w:rsidRPr="000004A6">
        <w:rPr>
          <w:rFonts w:ascii="Palatino Linotype" w:eastAsia="New Aster" w:hAnsi="Palatino Linotype"/>
          <w:sz w:val="20"/>
        </w:rPr>
        <w:tab/>
        <w:t>,</w:t>
      </w:r>
      <w:r w:rsidRPr="000004A6">
        <w:rPr>
          <w:rFonts w:ascii="Palatino Linotype" w:eastAsia="New Aster" w:hAnsi="Palatino Linotype"/>
          <w:sz w:val="20"/>
        </w:rPr>
        <w:br/>
        <w:t xml:space="preserve">via </w:t>
      </w:r>
      <w:r w:rsidRPr="000004A6">
        <w:rPr>
          <w:rFonts w:ascii="Palatino Linotype" w:eastAsia="New Aster" w:hAnsi="Palatino Linotype"/>
          <w:sz w:val="20"/>
        </w:rPr>
        <w:tab/>
        <w:t>, iscritta al R.I. di ...................................</w:t>
      </w:r>
      <w:r w:rsidRPr="000004A6">
        <w:rPr>
          <w:rFonts w:ascii="Palatino Linotype" w:eastAsia="New Aster" w:hAnsi="Palatino Linotype"/>
          <w:sz w:val="20"/>
        </w:rPr>
        <w:br/>
        <w:t xml:space="preserve">al n. ............ in persona del rappresentante legale </w:t>
      </w:r>
      <w:r w:rsidRPr="000004A6">
        <w:rPr>
          <w:rFonts w:ascii="Palatino Linotype" w:eastAsia="New Aster" w:hAnsi="Palatino Linotype"/>
          <w:sz w:val="20"/>
        </w:rPr>
        <w:tab/>
        <w:t>,</w:t>
      </w:r>
      <w:r w:rsidRPr="000004A6">
        <w:rPr>
          <w:rFonts w:ascii="Palatino Linotype" w:eastAsia="New Aster" w:hAnsi="Palatino Linotype"/>
          <w:sz w:val="20"/>
        </w:rPr>
        <w:br/>
        <w:t xml:space="preserve">nato a </w:t>
      </w:r>
      <w:r w:rsidRPr="000004A6">
        <w:rPr>
          <w:rFonts w:ascii="Palatino Linotype" w:eastAsia="New Aster" w:hAnsi="Palatino Linotype"/>
          <w:sz w:val="20"/>
        </w:rPr>
        <w:tab/>
        <w:t xml:space="preserve"> (....) il .../.../..., C.F. ..........................., </w:t>
      </w:r>
      <w:r w:rsidRPr="000004A6">
        <w:rPr>
          <w:rFonts w:ascii="Palatino Linotype" w:eastAsia="New Aster" w:hAnsi="Palatino Linotype"/>
          <w:sz w:val="20"/>
        </w:rPr>
        <w:br/>
        <w:t>d’ora innanzi indicata «</w:t>
      </w:r>
      <w:r w:rsidRPr="000004A6">
        <w:rPr>
          <w:rFonts w:ascii="Palatino Linotype" w:eastAsia="New Aster" w:hAnsi="Palatino Linotype"/>
          <w:i/>
          <w:sz w:val="20"/>
        </w:rPr>
        <w:t>operatore economico ausiliario</w:t>
      </w:r>
      <w:r w:rsidRPr="000004A6">
        <w:rPr>
          <w:rFonts w:ascii="Palatino Linotype" w:eastAsia="New Aster" w:hAnsi="Palatino Linotype"/>
          <w:sz w:val="20"/>
        </w:rPr>
        <w:t>»,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spacing w:line="276" w:lineRule="auto"/>
        <w:ind w:firstLine="0"/>
        <w:jc w:val="center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b/>
          <w:sz w:val="20"/>
        </w:rPr>
        <w:t>E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tabs>
          <w:tab w:val="right" w:leader="dot" w:pos="9639"/>
        </w:tabs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la società</w:t>
      </w:r>
      <w:r w:rsidR="00BE4D3A">
        <w:rPr>
          <w:rFonts w:ascii="Palatino Linotype" w:eastAsia="New Aster" w:hAnsi="Palatino Linotype"/>
          <w:sz w:val="20"/>
        </w:rPr>
        <w:t>/ditta</w:t>
      </w:r>
      <w:r w:rsidRPr="000004A6">
        <w:rPr>
          <w:rFonts w:ascii="Palatino Linotype" w:eastAsia="New Aster" w:hAnsi="Palatino Linotype"/>
          <w:sz w:val="20"/>
        </w:rPr>
        <w:t xml:space="preserve"> .............................., con sede in </w:t>
      </w:r>
      <w:r w:rsidRPr="000004A6">
        <w:rPr>
          <w:rFonts w:ascii="Palatino Linotype" w:eastAsia="New Aster" w:hAnsi="Palatino Linotype"/>
          <w:sz w:val="20"/>
        </w:rPr>
        <w:tab/>
        <w:t xml:space="preserve">, </w:t>
      </w:r>
      <w:r w:rsidRPr="000004A6">
        <w:rPr>
          <w:rFonts w:ascii="Palatino Linotype" w:eastAsia="New Aster" w:hAnsi="Palatino Linotype"/>
          <w:sz w:val="20"/>
        </w:rPr>
        <w:br/>
        <w:t xml:space="preserve">via </w:t>
      </w:r>
      <w:r w:rsidRPr="000004A6">
        <w:rPr>
          <w:rFonts w:ascii="Palatino Linotype" w:eastAsia="New Aster" w:hAnsi="Palatino Linotype"/>
          <w:sz w:val="20"/>
        </w:rPr>
        <w:tab/>
        <w:t>, iscritta al R.I. di ..............................</w:t>
      </w:r>
      <w:r w:rsidRPr="000004A6">
        <w:rPr>
          <w:rFonts w:ascii="Palatino Linotype" w:eastAsia="New Aster" w:hAnsi="Palatino Linotype"/>
          <w:sz w:val="20"/>
        </w:rPr>
        <w:br/>
        <w:t xml:space="preserve">al n. ............... in persona del rappresentante legale </w:t>
      </w:r>
      <w:r w:rsidRPr="000004A6">
        <w:rPr>
          <w:rFonts w:ascii="Palatino Linotype" w:eastAsia="New Aster" w:hAnsi="Palatino Linotype"/>
          <w:sz w:val="20"/>
        </w:rPr>
        <w:tab/>
        <w:t>,</w:t>
      </w:r>
      <w:r w:rsidRPr="000004A6">
        <w:rPr>
          <w:rFonts w:ascii="Palatino Linotype" w:eastAsia="New Aster" w:hAnsi="Palatino Linotype"/>
          <w:sz w:val="20"/>
        </w:rPr>
        <w:br/>
        <w:t xml:space="preserve">nato a .............................. (.....) il .../.../..., C.F. </w:t>
      </w:r>
      <w:r w:rsidRPr="000004A6">
        <w:rPr>
          <w:rFonts w:ascii="Palatino Linotype" w:eastAsia="New Aster" w:hAnsi="Palatino Linotype"/>
          <w:sz w:val="20"/>
        </w:rPr>
        <w:tab/>
        <w:t>,</w:t>
      </w:r>
      <w:r w:rsidRPr="000004A6">
        <w:rPr>
          <w:rFonts w:ascii="Palatino Linotype" w:eastAsia="New Aster" w:hAnsi="Palatino Linotype"/>
          <w:sz w:val="20"/>
        </w:rPr>
        <w:br/>
        <w:t>d’ora innanzi indicata «</w:t>
      </w:r>
      <w:r w:rsidRPr="000004A6">
        <w:rPr>
          <w:rFonts w:ascii="Palatino Linotype" w:eastAsia="New Aster" w:hAnsi="Palatino Linotype"/>
          <w:i/>
          <w:sz w:val="20"/>
        </w:rPr>
        <w:t>operatore economico ausiliato</w:t>
      </w:r>
      <w:r w:rsidRPr="000004A6">
        <w:rPr>
          <w:rFonts w:ascii="Palatino Linotype" w:eastAsia="New Aster" w:hAnsi="Palatino Linotype"/>
          <w:sz w:val="20"/>
        </w:rPr>
        <w:t>»;</w:t>
      </w:r>
    </w:p>
    <w:p w:rsidR="00295423" w:rsidRPr="000004A6" w:rsidRDefault="00295423" w:rsidP="00701E31">
      <w:pPr>
        <w:pStyle w:val="NormaleRIENTRO"/>
        <w:spacing w:line="220" w:lineRule="exact"/>
        <w:ind w:firstLine="0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spacing w:line="220" w:lineRule="exact"/>
        <w:ind w:firstLine="0"/>
        <w:jc w:val="center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b/>
          <w:sz w:val="20"/>
        </w:rPr>
        <w:t>PREMESSO</w:t>
      </w:r>
    </w:p>
    <w:p w:rsidR="00295423" w:rsidRPr="000004A6" w:rsidRDefault="00295423" w:rsidP="00701E31">
      <w:pPr>
        <w:pStyle w:val="NormaleRIENTRO"/>
        <w:spacing w:line="220" w:lineRule="exact"/>
        <w:ind w:firstLine="0"/>
        <w:rPr>
          <w:rFonts w:ascii="Palatino Linotype" w:eastAsia="New Aster" w:hAnsi="Palatino Linotype"/>
          <w:sz w:val="20"/>
        </w:rPr>
      </w:pPr>
    </w:p>
    <w:p w:rsidR="00295423" w:rsidRPr="000004A6" w:rsidRDefault="00295423" w:rsidP="007C5529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che l’operatore economico ausiliario dispone di idonei requisiti e capacità economico-finanziaria e tecnico-organizzativa nel settore oggetto</w:t>
      </w:r>
      <w:r w:rsidR="00701E31">
        <w:rPr>
          <w:rFonts w:ascii="Palatino Linotype" w:eastAsia="New Aster" w:hAnsi="Palatino Linotype"/>
          <w:sz w:val="20"/>
        </w:rPr>
        <w:t xml:space="preserve"> della gara, in particolare___</w:t>
      </w:r>
      <w:r w:rsidRPr="000004A6">
        <w:rPr>
          <w:rFonts w:ascii="Palatino Linotype" w:eastAsia="New Aster" w:hAnsi="Palatino Linotype"/>
          <w:sz w:val="20"/>
        </w:rPr>
        <w:t>________________________________</w:t>
      </w:r>
      <w:r w:rsidR="001B13A3">
        <w:rPr>
          <w:rFonts w:ascii="Palatino Linotype" w:eastAsia="New Aster" w:hAnsi="Palatino Linotype"/>
          <w:sz w:val="20"/>
        </w:rPr>
        <w:t xml:space="preserve"> </w:t>
      </w:r>
      <w:r w:rsidRPr="000004A6">
        <w:rPr>
          <w:rFonts w:ascii="Palatino Linotype" w:eastAsia="New Aster" w:hAnsi="Palatino Linotype"/>
          <w:sz w:val="20"/>
        </w:rPr>
        <w:t>(specificare di quale requisito l’operatore intende avvalersi);</w:t>
      </w:r>
    </w:p>
    <w:p w:rsidR="00295423" w:rsidRPr="000004A6" w:rsidRDefault="00295423" w:rsidP="007C5529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che l’operatore economico ausiliario, sebbene tecnicamente ed economicamente organizzata, è carente del requisito di partecipazione sopra indicato;</w:t>
      </w:r>
    </w:p>
    <w:p w:rsidR="001F3186" w:rsidRPr="001F3186" w:rsidRDefault="00295423" w:rsidP="001B13A3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sz w:val="20"/>
        </w:rPr>
        <w:t>che l’operatore economico ausiliario intende partecipare a</w:t>
      </w:r>
      <w:r w:rsidR="00701E31">
        <w:rPr>
          <w:rFonts w:ascii="Palatino Linotype" w:eastAsia="New Aster" w:hAnsi="Palatino Linotype"/>
          <w:sz w:val="20"/>
        </w:rPr>
        <w:t xml:space="preserve">lla seguente procedura di gara: </w:t>
      </w:r>
      <w:r w:rsidR="00C04A45" w:rsidRPr="00C04A45">
        <w:rPr>
          <w:rFonts w:ascii="Palatino Linotype" w:eastAsia="New Aster" w:hAnsi="Palatino Linotype"/>
          <w:b/>
          <w:sz w:val="20"/>
        </w:rPr>
        <w:t xml:space="preserve">GARA </w:t>
      </w:r>
      <w:r w:rsidR="001F3186" w:rsidRPr="001F3186">
        <w:rPr>
          <w:rFonts w:ascii="Palatino Linotype" w:eastAsia="New Aster" w:hAnsi="Palatino Linotype"/>
          <w:b/>
          <w:sz w:val="20"/>
        </w:rPr>
        <w:t>RICHIESTA DI OFFERTA SUL MERCATO ELETTRONICO DELLA PUBBLICA AMMINISTRAZIONE</w:t>
      </w:r>
      <w:r w:rsidR="001F3186">
        <w:rPr>
          <w:rFonts w:ascii="Palatino Linotype" w:eastAsia="New Aster" w:hAnsi="Palatino Linotype"/>
          <w:b/>
          <w:sz w:val="20"/>
        </w:rPr>
        <w:t xml:space="preserve"> PER L’AFFIDAMENTO DEL </w:t>
      </w:r>
      <w:r w:rsidR="00D64747" w:rsidRPr="00D64747">
        <w:rPr>
          <w:rFonts w:ascii="Palatino Linotype" w:eastAsia="New Aster" w:hAnsi="Palatino Linotype"/>
          <w:b/>
          <w:bCs/>
          <w:sz w:val="20"/>
        </w:rPr>
        <w:t>SERVIZIO DI TRASLOCO DI MOBILIO, DOTAZIONI D’UFFICIO, ATTREZZATURE VARIE E DOCUMENTAZIONE, DALLE SEDI AZIENDALI DISTRETTUALI A QUELLE CHE SARANNO UTILIZZATE TRANSITORIAMENTE DALL’ASM DURANTE I LAVORI DI RISTRUTTURAZIONE DELLE MEDESIME IN ATTUAZIONE DEL PNRR.</w:t>
      </w:r>
      <w:r w:rsidR="001B13A3" w:rsidRPr="00D64747">
        <w:rPr>
          <w:rFonts w:ascii="Palatino Linotype" w:eastAsia="New Aster" w:hAnsi="Palatino Linotype"/>
          <w:b/>
          <w:sz w:val="20"/>
        </w:rPr>
        <w:tab/>
      </w:r>
      <w:bookmarkStart w:id="0" w:name="_GoBack"/>
      <w:bookmarkEnd w:id="0"/>
    </w:p>
    <w:p w:rsidR="00295423" w:rsidRPr="000004A6" w:rsidRDefault="00295423" w:rsidP="007C5529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che l’operatore economico ausiliario non intende partecipare alla citata gara, come non parteciperà alla stessa nemmeno indirettamente attraverso società controllate, controllanti o collegate;</w:t>
      </w:r>
    </w:p>
    <w:p w:rsidR="00295423" w:rsidRPr="000004A6" w:rsidRDefault="00295423" w:rsidP="007C5529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che tra l’operatore economico ausiliato e l’operatore economico ausiliario non esistono altri legami o forme di collegamento diverse da quelle che si vanno a costituire per l’effetto della sottoscrizione del presente contratto.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jc w:val="center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b/>
          <w:sz w:val="20"/>
        </w:rPr>
        <w:t>TUTTO CI</w:t>
      </w:r>
      <w:r w:rsidRPr="000004A6">
        <w:rPr>
          <w:rFonts w:ascii="Palatino Linotype" w:eastAsia="New Aster" w:hAnsi="Palatino Linotype"/>
          <w:b/>
          <w:caps/>
          <w:sz w:val="20"/>
        </w:rPr>
        <w:t>ò</w:t>
      </w:r>
      <w:r w:rsidRPr="000004A6">
        <w:rPr>
          <w:rFonts w:ascii="Palatino Linotype" w:eastAsia="New Aster" w:hAnsi="Palatino Linotype"/>
          <w:b/>
          <w:sz w:val="20"/>
        </w:rPr>
        <w:t xml:space="preserve"> PREMESSO E CONSIDERATO</w:t>
      </w:r>
    </w:p>
    <w:p w:rsidR="00295423" w:rsidRPr="000004A6" w:rsidRDefault="00295423" w:rsidP="00295423">
      <w:pPr>
        <w:pStyle w:val="NormaleRIENTRO"/>
        <w:tabs>
          <w:tab w:val="right" w:leader="dot" w:pos="6214"/>
          <w:tab w:val="left" w:pos="6804"/>
        </w:tabs>
        <w:spacing w:line="276" w:lineRule="auto"/>
        <w:ind w:right="-1"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Tra l’operatore economico ausiliato e l’operatore economico ausiliario si stipula un contratto di avvaliment</w:t>
      </w:r>
      <w:r w:rsidR="00701E31">
        <w:rPr>
          <w:rFonts w:ascii="Palatino Linotype" w:eastAsia="New Aster" w:hAnsi="Palatino Linotype"/>
          <w:sz w:val="20"/>
        </w:rPr>
        <w:t xml:space="preserve">o, </w:t>
      </w:r>
      <w:r w:rsidRPr="000004A6">
        <w:rPr>
          <w:rFonts w:ascii="Palatino Linotype" w:eastAsia="New Aster" w:hAnsi="Palatino Linotype"/>
          <w:sz w:val="20"/>
        </w:rPr>
        <w:t>ai seguenti patti e condizioni:</w:t>
      </w:r>
    </w:p>
    <w:p w:rsidR="00295423" w:rsidRPr="000004A6" w:rsidRDefault="00295423" w:rsidP="007C5529">
      <w:pPr>
        <w:pStyle w:val="NormaleRIENTRO"/>
        <w:numPr>
          <w:ilvl w:val="0"/>
          <w:numId w:val="3"/>
        </w:numPr>
        <w:tabs>
          <w:tab w:val="right" w:leader="dot" w:pos="6214"/>
          <w:tab w:val="left" w:pos="6804"/>
        </w:tabs>
        <w:spacing w:line="276" w:lineRule="auto"/>
        <w:ind w:right="-1" w:hanging="153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ab/>
        <w:t>l’operatore economico ausiliato è autorizzato ad utilizzare il requisito dell’operatore economico ausiliario per partecipare alla gara indicate in premessa;</w:t>
      </w:r>
    </w:p>
    <w:p w:rsidR="00295423" w:rsidRPr="000004A6" w:rsidRDefault="00295423" w:rsidP="007C5529">
      <w:pPr>
        <w:pStyle w:val="NormaleRIENTRO"/>
        <w:numPr>
          <w:ilvl w:val="0"/>
          <w:numId w:val="3"/>
        </w:numPr>
        <w:tabs>
          <w:tab w:val="right" w:leader="dot" w:pos="6214"/>
          <w:tab w:val="left" w:pos="6804"/>
        </w:tabs>
        <w:spacing w:line="276" w:lineRule="auto"/>
        <w:ind w:right="-1" w:hanging="153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lastRenderedPageBreak/>
        <w:tab/>
        <w:t>l’operatore economico ausiliario si impegna a consentire l’utilizzo della citata iscrizione e dichiara ai sensi degli artt. 46 e 47 del D.P.R. n. 445/2000:</w:t>
      </w:r>
    </w:p>
    <w:p w:rsidR="00295423" w:rsidRPr="000004A6" w:rsidRDefault="00295423" w:rsidP="007C5529">
      <w:pPr>
        <w:pStyle w:val="NormaleRIENTRO"/>
        <w:numPr>
          <w:ilvl w:val="2"/>
          <w:numId w:val="4"/>
        </w:numPr>
        <w:tabs>
          <w:tab w:val="right" w:leader="dot" w:pos="6214"/>
          <w:tab w:val="left" w:pos="6804"/>
        </w:tabs>
        <w:spacing w:line="276" w:lineRule="auto"/>
        <w:ind w:left="851" w:right="-1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 xml:space="preserve">di non ricadere in nessuna delle cause di esclusione cui all’art. </w:t>
      </w:r>
      <w:r w:rsidR="001B13A3">
        <w:rPr>
          <w:rFonts w:ascii="Palatino Linotype" w:eastAsia="New Aster" w:hAnsi="Palatino Linotype"/>
          <w:sz w:val="20"/>
        </w:rPr>
        <w:t>94 del D.Lgs. n. 36/2023</w:t>
      </w:r>
      <w:r w:rsidRPr="000004A6">
        <w:rPr>
          <w:rFonts w:ascii="Palatino Linotype" w:eastAsia="New Aster" w:hAnsi="Palatino Linotype"/>
          <w:sz w:val="20"/>
        </w:rPr>
        <w:t>, come dettagliatamente dichiarato nel modello di DGUE predisposto dalla stazione appaltante;</w:t>
      </w:r>
    </w:p>
    <w:p w:rsidR="00295423" w:rsidRPr="000004A6" w:rsidRDefault="00295423" w:rsidP="007C5529">
      <w:pPr>
        <w:pStyle w:val="NormaleRIENTRO"/>
        <w:numPr>
          <w:ilvl w:val="2"/>
          <w:numId w:val="4"/>
        </w:numPr>
        <w:tabs>
          <w:tab w:val="right" w:leader="dot" w:pos="6193"/>
          <w:tab w:val="left" w:pos="6804"/>
        </w:tabs>
        <w:spacing w:line="276" w:lineRule="auto"/>
        <w:ind w:left="851" w:right="-1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ab/>
        <w:t>di mettere a disposizione, per tutta la durata dell’appalto le risorse necessarie di cui è carente l’operatore economico ausiliato, di fornire quindi le risorse materiali o tecniche per l’esecuzione dell’appalto previo pagamento, a valore di mercato, a favore dell’impresa ausiliaria (elencare le risorse ed i mezzi prestati dettagliatamente come previsto dalla determinazione AVCP n. 2 del 1/8/2012), e che le stesse consistono in: _______________________________________________</w:t>
      </w:r>
    </w:p>
    <w:p w:rsidR="00795249" w:rsidRDefault="00295423" w:rsidP="00795249">
      <w:pPr>
        <w:pStyle w:val="NormaleRIENTRO"/>
        <w:numPr>
          <w:ilvl w:val="2"/>
          <w:numId w:val="4"/>
        </w:numPr>
        <w:tabs>
          <w:tab w:val="right" w:leader="dot" w:pos="6214"/>
          <w:tab w:val="left" w:pos="6804"/>
        </w:tabs>
        <w:spacing w:line="276" w:lineRule="auto"/>
        <w:ind w:left="851" w:right="-1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ab/>
        <w:t>attesta di non partecipare alle gare in proprio o in associazione o in consorzio né di essere in una situazione di controllo con una delle altre imprese che partecipano alla gara;</w:t>
      </w:r>
    </w:p>
    <w:p w:rsidR="00295423" w:rsidRPr="00795249" w:rsidRDefault="00295423" w:rsidP="00795249">
      <w:pPr>
        <w:pStyle w:val="NormaleRIENTRO"/>
        <w:numPr>
          <w:ilvl w:val="2"/>
          <w:numId w:val="4"/>
        </w:numPr>
        <w:tabs>
          <w:tab w:val="right" w:leader="dot" w:pos="6214"/>
          <w:tab w:val="left" w:pos="6804"/>
        </w:tabs>
        <w:spacing w:line="276" w:lineRule="auto"/>
        <w:ind w:left="851" w:right="-1"/>
        <w:rPr>
          <w:rFonts w:ascii="Palatino Linotype" w:eastAsia="New Aster" w:hAnsi="Palatino Linotype"/>
          <w:sz w:val="20"/>
        </w:rPr>
      </w:pPr>
      <w:r w:rsidRPr="00795249">
        <w:rPr>
          <w:rFonts w:ascii="Palatino Linotype" w:eastAsia="New Aster" w:hAnsi="Palatino Linotype"/>
          <w:sz w:val="20"/>
        </w:rPr>
        <w:t>l’operatore economico ausiliario si impegna a non stipulare contratti di identico contenuto con altri operatori in relazione alla gara di cui in premessa.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In considerazione della responsabilità solidale dell’operatore economico ausiliario, ferma restando l’irripetibilità dei corrispettivi previsti nel presente contratto, l’operatore economico ausiliato si impegna, in caso di effettiva aggiudicazione dell’appalto:</w:t>
      </w:r>
    </w:p>
    <w:p w:rsidR="00295423" w:rsidRPr="000004A6" w:rsidRDefault="00295423" w:rsidP="007C5529">
      <w:pPr>
        <w:pStyle w:val="NormaleRIENTRO"/>
        <w:numPr>
          <w:ilvl w:val="2"/>
          <w:numId w:val="4"/>
        </w:numPr>
        <w:tabs>
          <w:tab w:val="right" w:leader="dot" w:pos="6193"/>
          <w:tab w:val="left" w:pos="6804"/>
        </w:tabs>
        <w:spacing w:line="276" w:lineRule="auto"/>
        <w:ind w:left="1020" w:right="-1" w:hanging="227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a permettere all’operatore economico ausiliario di verificare e monitorare costantemente l’avanzamento del servizio, la regolarità dell’esecuzione dello stesso ed a visionare tutti gli atti tecnici ed amministrativi relativi (a titolo esemplificativo ma non esaustivo: comunicazioni di stipula contratti ed atti di sottomissione, verbali di consegna sospensione e ripresa, verbali di regolare esecuzione…) ed inoltre la facoltà di procedere, anche a mezzo di proprio delegato, ad accedere sui luoghi di svolgimento dei lavori onde verificare il regolare e legittimo svolgimento degli stessi; l’operatore economico ausiliario è, fin d’ora, autorizzato ad interloquire con il R.U.P. ai fini dei controlli di propria competenza;</w:t>
      </w:r>
    </w:p>
    <w:p w:rsidR="00295423" w:rsidRPr="000004A6" w:rsidRDefault="00295423" w:rsidP="007C5529">
      <w:pPr>
        <w:pStyle w:val="NormaleRIENTRO"/>
        <w:numPr>
          <w:ilvl w:val="2"/>
          <w:numId w:val="4"/>
        </w:numPr>
        <w:tabs>
          <w:tab w:val="right" w:leader="dot" w:pos="6193"/>
          <w:tab w:val="left" w:pos="6804"/>
        </w:tabs>
        <w:spacing w:line="276" w:lineRule="auto"/>
        <w:ind w:left="1020" w:right="-1" w:hanging="227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a stipulare idonea polizza assicurativa pari al 10% dell’importo dell’appalto, in favore dell’operatore economico ausiliario, a garanzia della buona e regolare esecuzione delle opere;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In caso di cessione d’azienda, oppure di operazioni societarie che possono compromettere le garanzie per la Stazione appaltante, l’operatore economico ausiliario si impegna ad inserire, nei contratti o atti stipulati, apposite clausole onde trasferire integralmente le obbligazioni qui assunte in capo all’eventuale cessionario o beneficiario del trasferimento dell’azienda.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Il presente contratto non configura alcuna ipotesi di subappalto e l’operatore economico ausiliario si dichiara disponibile ad assoggettarsi a tutte le indagini previste dalla normativa antimafia.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In caso di aggiudicazione della gara, l’operatore economico ausiliato verserà anticipatamente un importo pari al .......% del valore dell’appalto oltre il costo delle risorse materiali, immateriali, tecniche o finanziarie eventualmente fornite dall’operatore economico ausiliario.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Il presente contratto ha decorrenza immediata e scadenza conforme ai tempi per l’esecuzione dei lavori oggetto della gara di cui in premessa.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Il presente contratto è soggetto ad IVA e sarà sottoposto a registrazione solo in corso d’uso (aggiudicazione del</w:t>
      </w:r>
      <w:r w:rsidR="00EB02A8">
        <w:rPr>
          <w:rFonts w:ascii="Palatino Linotype" w:eastAsia="New Aster" w:hAnsi="Palatino Linotype"/>
          <w:sz w:val="20"/>
        </w:rPr>
        <w:t>la fornitura</w:t>
      </w:r>
      <w:r w:rsidRPr="000004A6">
        <w:rPr>
          <w:rFonts w:ascii="Palatino Linotype" w:eastAsia="New Aster" w:hAnsi="Palatino Linotype"/>
          <w:sz w:val="20"/>
        </w:rPr>
        <w:t>).</w:t>
      </w:r>
    </w:p>
    <w:p w:rsidR="00295423" w:rsidRPr="000004A6" w:rsidRDefault="00295423" w:rsidP="00295423">
      <w:pPr>
        <w:pStyle w:val="NormaleRIENTRO"/>
        <w:spacing w:line="220" w:lineRule="exact"/>
        <w:ind w:firstLine="0"/>
        <w:jc w:val="left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................., li .../.../...</w:t>
      </w:r>
    </w:p>
    <w:p w:rsidR="00295423" w:rsidRPr="000004A6" w:rsidRDefault="00295423" w:rsidP="00295423">
      <w:pPr>
        <w:pStyle w:val="NormaleRIENTRO"/>
        <w:spacing w:line="220" w:lineRule="exact"/>
        <w:ind w:firstLine="0"/>
        <w:jc w:val="left"/>
        <w:rPr>
          <w:rFonts w:ascii="Palatino Linotype" w:eastAsia="New Aster" w:hAnsi="Palatino Linotype"/>
          <w:sz w:val="20"/>
        </w:rPr>
      </w:pPr>
    </w:p>
    <w:p w:rsidR="00295423" w:rsidRDefault="00295423" w:rsidP="009220B6">
      <w:pPr>
        <w:pStyle w:val="NormaleRIENTRO"/>
        <w:tabs>
          <w:tab w:val="center" w:pos="1417"/>
          <w:tab w:val="center" w:pos="4818"/>
        </w:tabs>
        <w:spacing w:line="220" w:lineRule="exact"/>
        <w:ind w:firstLine="0"/>
        <w:jc w:val="center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 xml:space="preserve">L’operatore economico ausiliario </w:t>
      </w:r>
      <w:r w:rsidRPr="000004A6">
        <w:rPr>
          <w:rFonts w:ascii="Palatino Linotype" w:eastAsia="New Aster" w:hAnsi="Palatino Linotype"/>
          <w:sz w:val="20"/>
        </w:rPr>
        <w:tab/>
        <w:t xml:space="preserve">                                     L’operatore economico ausiliario</w:t>
      </w:r>
    </w:p>
    <w:sectPr w:rsidR="00295423" w:rsidSect="00EE3319">
      <w:footerReference w:type="default" r:id="rId8"/>
      <w:headerReference w:type="first" r:id="rId9"/>
      <w:pgSz w:w="11906" w:h="16838" w:code="9"/>
      <w:pgMar w:top="1956" w:right="1134" w:bottom="1701" w:left="1134" w:header="720" w:footer="51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A25" w:rsidRDefault="001C5A25" w:rsidP="00AC4270">
      <w:r>
        <w:separator/>
      </w:r>
    </w:p>
  </w:endnote>
  <w:endnote w:type="continuationSeparator" w:id="0">
    <w:p w:rsidR="001C5A25" w:rsidRDefault="001C5A25" w:rsidP="00AC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coPedic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D97" w:rsidRPr="0014358A" w:rsidRDefault="00EB02A8" w:rsidP="00B9183F">
    <w:pPr>
      <w:pStyle w:val="Pidipagina"/>
      <w:tabs>
        <w:tab w:val="clear" w:pos="9638"/>
      </w:tabs>
      <w:ind w:right="566"/>
      <w:jc w:val="center"/>
      <w:rPr>
        <w:rFonts w:ascii="Palatino Linotype" w:hAnsi="Palatino Linotype"/>
        <w:i/>
        <w:sz w:val="14"/>
        <w:szCs w:val="14"/>
      </w:rPr>
    </w:pPr>
    <w:r>
      <w:rPr>
        <w:rFonts w:ascii="Palatino Linotype" w:hAnsi="Palatino Linotype"/>
        <w:sz w:val="14"/>
        <w:szCs w:val="14"/>
      </w:rPr>
      <w:t xml:space="preserve">Allegato 4: </w:t>
    </w:r>
    <w:r w:rsidR="00BE4D3A" w:rsidRPr="0014358A">
      <w:rPr>
        <w:rFonts w:ascii="Palatino Linotype" w:hAnsi="Palatino Linotype"/>
        <w:i/>
        <w:sz w:val="14"/>
        <w:szCs w:val="14"/>
      </w:rPr>
      <w:t xml:space="preserve">SCHEMA </w:t>
    </w:r>
    <w:r w:rsidR="00474952" w:rsidRPr="0014358A">
      <w:rPr>
        <w:rFonts w:ascii="Palatino Linotype" w:hAnsi="Palatino Linotype"/>
        <w:i/>
        <w:sz w:val="14"/>
        <w:szCs w:val="14"/>
      </w:rPr>
      <w:t>CONTRATTO DI AVVALIMENTO</w:t>
    </w:r>
  </w:p>
  <w:p w:rsidR="00845D97" w:rsidRPr="0062433E" w:rsidRDefault="00335FCF" w:rsidP="003434E6">
    <w:pPr>
      <w:jc w:val="right"/>
      <w:rPr>
        <w:rFonts w:ascii="Palatino Linotype" w:hAnsi="Palatino Linotype"/>
        <w:sz w:val="14"/>
        <w:szCs w:val="14"/>
      </w:rPr>
    </w:pPr>
    <w:r w:rsidRPr="0062433E">
      <w:rPr>
        <w:rFonts w:ascii="Palatino Linotype" w:hAnsi="Palatino Linotype"/>
        <w:sz w:val="14"/>
        <w:szCs w:val="14"/>
      </w:rPr>
      <w:fldChar w:fldCharType="begin"/>
    </w:r>
    <w:r w:rsidR="00845D97" w:rsidRPr="0062433E">
      <w:rPr>
        <w:rFonts w:ascii="Palatino Linotype" w:hAnsi="Palatino Linotype"/>
        <w:sz w:val="14"/>
        <w:szCs w:val="14"/>
      </w:rPr>
      <w:instrText>PAGE   \* MERGEFORMAT</w:instrText>
    </w:r>
    <w:r w:rsidRPr="0062433E">
      <w:rPr>
        <w:rFonts w:ascii="Palatino Linotype" w:hAnsi="Palatino Linotype"/>
        <w:sz w:val="14"/>
        <w:szCs w:val="14"/>
      </w:rPr>
      <w:fldChar w:fldCharType="separate"/>
    </w:r>
    <w:r w:rsidR="00D64747">
      <w:rPr>
        <w:rFonts w:ascii="Palatino Linotype" w:hAnsi="Palatino Linotype"/>
        <w:noProof/>
        <w:sz w:val="14"/>
        <w:szCs w:val="14"/>
      </w:rPr>
      <w:t>2</w:t>
    </w:r>
    <w:r w:rsidRPr="0062433E">
      <w:rPr>
        <w:rFonts w:ascii="Palatino Linotype" w:hAnsi="Palatino Linotype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A25" w:rsidRDefault="001C5A25" w:rsidP="00AC4270">
      <w:r>
        <w:separator/>
      </w:r>
    </w:p>
  </w:footnote>
  <w:footnote w:type="continuationSeparator" w:id="0">
    <w:p w:rsidR="001C5A25" w:rsidRDefault="001C5A25" w:rsidP="00AC4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319" w:rsidRPr="003C6C7E" w:rsidRDefault="00EE3319" w:rsidP="00EE3319">
    <w:pPr>
      <w:pStyle w:val="Intestazione"/>
      <w:jc w:val="center"/>
      <w:rPr>
        <w:rFonts w:ascii="Palatino Linotype" w:hAnsi="Palatino Linotype"/>
        <w:b/>
        <w:i/>
        <w:iCs/>
        <w:sz w:val="16"/>
        <w:szCs w:val="16"/>
      </w:rPr>
    </w:pPr>
    <w:r w:rsidRPr="003C6C7E">
      <w:rPr>
        <w:rFonts w:ascii="Palatino Linotype" w:hAnsi="Palatino Linotype"/>
        <w:b/>
        <w:i/>
        <w:iCs/>
        <w:sz w:val="16"/>
        <w:szCs w:val="16"/>
      </w:rPr>
      <w:t>REGIONE BASILICATA</w:t>
    </w:r>
  </w:p>
  <w:p w:rsidR="00EE3319" w:rsidRPr="003C6C7E" w:rsidRDefault="00EE3319" w:rsidP="00EE3319">
    <w:pPr>
      <w:pStyle w:val="Intestazione"/>
      <w:jc w:val="center"/>
      <w:rPr>
        <w:rFonts w:ascii="Palatino Linotype" w:hAnsi="Palatino Linotype"/>
        <w:b/>
        <w:i/>
        <w:iCs/>
        <w:sz w:val="16"/>
        <w:szCs w:val="16"/>
      </w:rPr>
    </w:pPr>
    <w:r>
      <w:rPr>
        <w:rFonts w:ascii="Palatino Linotype" w:hAnsi="Palatino Linotype"/>
        <w:b/>
        <w:i/>
        <w:iCs/>
        <w:sz w:val="16"/>
        <w:szCs w:val="16"/>
      </w:rPr>
      <w:t>Azienda sanitaria Locale di Matera</w:t>
    </w:r>
  </w:p>
  <w:p w:rsidR="00EE3319" w:rsidRPr="003C6C7E" w:rsidRDefault="00EE3319" w:rsidP="00EE3319">
    <w:pPr>
      <w:pStyle w:val="Intestazione"/>
      <w:jc w:val="center"/>
      <w:rPr>
        <w:rFonts w:ascii="Palatino Linotype" w:hAnsi="Palatino Linotype"/>
        <w:b/>
        <w:i/>
        <w:iCs/>
        <w:sz w:val="16"/>
        <w:szCs w:val="16"/>
      </w:rPr>
    </w:pPr>
    <w:r w:rsidRPr="003C6C7E">
      <w:rPr>
        <w:rFonts w:ascii="Palatino Linotype" w:hAnsi="Palatino Linotype"/>
        <w:b/>
        <w:i/>
        <w:iCs/>
        <w:sz w:val="16"/>
        <w:szCs w:val="16"/>
      </w:rPr>
      <w:t xml:space="preserve">Via </w:t>
    </w:r>
    <w:r>
      <w:rPr>
        <w:rFonts w:ascii="Palatino Linotype" w:hAnsi="Palatino Linotype"/>
        <w:b/>
        <w:i/>
        <w:iCs/>
        <w:sz w:val="16"/>
        <w:szCs w:val="16"/>
      </w:rPr>
      <w:t>Montescaglioso</w:t>
    </w:r>
    <w:r w:rsidRPr="003C6C7E">
      <w:rPr>
        <w:rFonts w:ascii="Palatino Linotype" w:hAnsi="Palatino Linotype"/>
        <w:b/>
        <w:i/>
        <w:iCs/>
        <w:sz w:val="16"/>
        <w:szCs w:val="16"/>
      </w:rPr>
      <w:t xml:space="preserve">, </w:t>
    </w:r>
    <w:r>
      <w:rPr>
        <w:rFonts w:ascii="Palatino Linotype" w:hAnsi="Palatino Linotype"/>
        <w:b/>
        <w:i/>
        <w:iCs/>
        <w:sz w:val="16"/>
        <w:szCs w:val="16"/>
      </w:rPr>
      <w:t>2</w:t>
    </w:r>
    <w:r w:rsidRPr="003C6C7E">
      <w:rPr>
        <w:rFonts w:ascii="Palatino Linotype" w:hAnsi="Palatino Linotype"/>
        <w:b/>
        <w:i/>
        <w:iCs/>
        <w:sz w:val="16"/>
        <w:szCs w:val="16"/>
      </w:rPr>
      <w:t xml:space="preserve"> – </w:t>
    </w:r>
    <w:r>
      <w:rPr>
        <w:rFonts w:ascii="Palatino Linotype" w:hAnsi="Palatino Linotype"/>
        <w:b/>
        <w:i/>
        <w:iCs/>
        <w:sz w:val="16"/>
        <w:szCs w:val="16"/>
      </w:rPr>
      <w:t>75100Matera</w:t>
    </w:r>
  </w:p>
  <w:p w:rsidR="00EE3319" w:rsidRDefault="00EE3319" w:rsidP="00AC54C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1B0078B4"/>
    <w:multiLevelType w:val="multilevel"/>
    <w:tmpl w:val="BD607F5A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Palatino Linotype" w:hAnsi="Palatino Linotype" w:hint="default"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C25D36"/>
    <w:multiLevelType w:val="hybridMultilevel"/>
    <w:tmpl w:val="3D2AFA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814289"/>
    <w:multiLevelType w:val="hybridMultilevel"/>
    <w:tmpl w:val="36FCAD20"/>
    <w:lvl w:ilvl="0" w:tplc="04100009">
      <w:start w:val="1"/>
      <w:numFmt w:val="bullet"/>
      <w:lvlText w:val=""/>
      <w:lvlJc w:val="left"/>
      <w:pPr>
        <w:ind w:left="6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2" w:tplc="82C085F2">
      <w:start w:val="1"/>
      <w:numFmt w:val="bullet"/>
      <w:suff w:val="space"/>
      <w:lvlText w:val=""/>
      <w:lvlJc w:val="left"/>
      <w:pPr>
        <w:ind w:left="1304" w:hanging="17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9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10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1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12480" w:hanging="360"/>
      </w:pPr>
      <w:rPr>
        <w:rFonts w:ascii="Wingdings" w:hAnsi="Wingdings" w:hint="default"/>
      </w:rPr>
    </w:lvl>
  </w:abstractNum>
  <w:abstractNum w:abstractNumId="4" w15:restartNumberingAfterBreak="0">
    <w:nsid w:val="55D063FC"/>
    <w:multiLevelType w:val="hybridMultilevel"/>
    <w:tmpl w:val="A85EC740"/>
    <w:lvl w:ilvl="0" w:tplc="94585DA8">
      <w:start w:val="1"/>
      <w:numFmt w:val="lowerRoman"/>
      <w:suff w:val="space"/>
      <w:lvlText w:val="%1."/>
      <w:lvlJc w:val="right"/>
      <w:pPr>
        <w:ind w:left="720" w:firstLine="964"/>
      </w:pPr>
      <w:rPr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2" w:tplc="E6B8DB90">
      <w:numFmt w:val="bullet"/>
      <w:lvlText w:val="—"/>
      <w:lvlJc w:val="left"/>
      <w:pPr>
        <w:ind w:left="4671" w:hanging="825"/>
      </w:pPr>
      <w:rPr>
        <w:rFonts w:ascii="Calibri" w:eastAsia="New Aster" w:hAnsi="Calibri" w:cs="Times New Roman" w:hint="default"/>
      </w:rPr>
    </w:lvl>
    <w:lvl w:ilvl="3" w:tplc="0410000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708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780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8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19F6"/>
    <w:rsid w:val="000004A6"/>
    <w:rsid w:val="00000707"/>
    <w:rsid w:val="00001EF4"/>
    <w:rsid w:val="00004602"/>
    <w:rsid w:val="000059C7"/>
    <w:rsid w:val="00007DD3"/>
    <w:rsid w:val="0001487B"/>
    <w:rsid w:val="00015A51"/>
    <w:rsid w:val="000219F7"/>
    <w:rsid w:val="00026120"/>
    <w:rsid w:val="000321E9"/>
    <w:rsid w:val="00033F4A"/>
    <w:rsid w:val="00052BD9"/>
    <w:rsid w:val="00053944"/>
    <w:rsid w:val="000549FF"/>
    <w:rsid w:val="0005570E"/>
    <w:rsid w:val="0006138D"/>
    <w:rsid w:val="0007716D"/>
    <w:rsid w:val="000801A1"/>
    <w:rsid w:val="000817A6"/>
    <w:rsid w:val="00082F50"/>
    <w:rsid w:val="00083F5A"/>
    <w:rsid w:val="00084BF3"/>
    <w:rsid w:val="00087FAD"/>
    <w:rsid w:val="00090154"/>
    <w:rsid w:val="000923EC"/>
    <w:rsid w:val="0009708F"/>
    <w:rsid w:val="000A0FA7"/>
    <w:rsid w:val="000A4EF4"/>
    <w:rsid w:val="000D2291"/>
    <w:rsid w:val="000E063B"/>
    <w:rsid w:val="000F7985"/>
    <w:rsid w:val="00105316"/>
    <w:rsid w:val="00110FBB"/>
    <w:rsid w:val="00120817"/>
    <w:rsid w:val="00120DD4"/>
    <w:rsid w:val="00122315"/>
    <w:rsid w:val="00122444"/>
    <w:rsid w:val="001343CA"/>
    <w:rsid w:val="001344D8"/>
    <w:rsid w:val="00135BB2"/>
    <w:rsid w:val="00137DA5"/>
    <w:rsid w:val="00137FD7"/>
    <w:rsid w:val="0014039F"/>
    <w:rsid w:val="00142742"/>
    <w:rsid w:val="0014358A"/>
    <w:rsid w:val="0014359F"/>
    <w:rsid w:val="00150035"/>
    <w:rsid w:val="00160AC1"/>
    <w:rsid w:val="00164244"/>
    <w:rsid w:val="00164586"/>
    <w:rsid w:val="0016663D"/>
    <w:rsid w:val="00172739"/>
    <w:rsid w:val="00174F2C"/>
    <w:rsid w:val="00180BA0"/>
    <w:rsid w:val="00181CA5"/>
    <w:rsid w:val="001831BF"/>
    <w:rsid w:val="00192AF3"/>
    <w:rsid w:val="001A25E4"/>
    <w:rsid w:val="001A652B"/>
    <w:rsid w:val="001A729A"/>
    <w:rsid w:val="001B0CD4"/>
    <w:rsid w:val="001B13A3"/>
    <w:rsid w:val="001B3869"/>
    <w:rsid w:val="001B6EDB"/>
    <w:rsid w:val="001C4CCD"/>
    <w:rsid w:val="001C5A25"/>
    <w:rsid w:val="001C5F61"/>
    <w:rsid w:val="001D0806"/>
    <w:rsid w:val="001D1650"/>
    <w:rsid w:val="001D213D"/>
    <w:rsid w:val="001D606D"/>
    <w:rsid w:val="001D73F8"/>
    <w:rsid w:val="001E020B"/>
    <w:rsid w:val="001E134D"/>
    <w:rsid w:val="001E14FB"/>
    <w:rsid w:val="001E449D"/>
    <w:rsid w:val="001F0F3C"/>
    <w:rsid w:val="001F3186"/>
    <w:rsid w:val="001F4E33"/>
    <w:rsid w:val="00200C61"/>
    <w:rsid w:val="00206D26"/>
    <w:rsid w:val="002105B1"/>
    <w:rsid w:val="0021490D"/>
    <w:rsid w:val="00217305"/>
    <w:rsid w:val="00224A36"/>
    <w:rsid w:val="002254D7"/>
    <w:rsid w:val="002256E6"/>
    <w:rsid w:val="00226BA1"/>
    <w:rsid w:val="00230D0D"/>
    <w:rsid w:val="00231D4D"/>
    <w:rsid w:val="002356E8"/>
    <w:rsid w:val="00237122"/>
    <w:rsid w:val="00244CCE"/>
    <w:rsid w:val="00251A4D"/>
    <w:rsid w:val="002558EA"/>
    <w:rsid w:val="00264A4C"/>
    <w:rsid w:val="002650A4"/>
    <w:rsid w:val="00266DBF"/>
    <w:rsid w:val="00270DCB"/>
    <w:rsid w:val="00271500"/>
    <w:rsid w:val="00282B0E"/>
    <w:rsid w:val="002833E1"/>
    <w:rsid w:val="00284985"/>
    <w:rsid w:val="00284C33"/>
    <w:rsid w:val="00290772"/>
    <w:rsid w:val="002948FA"/>
    <w:rsid w:val="00294BCC"/>
    <w:rsid w:val="00295423"/>
    <w:rsid w:val="002C0356"/>
    <w:rsid w:val="002D327F"/>
    <w:rsid w:val="002D3C10"/>
    <w:rsid w:val="002D6968"/>
    <w:rsid w:val="002E2191"/>
    <w:rsid w:val="002E3BF4"/>
    <w:rsid w:val="002E4535"/>
    <w:rsid w:val="002E74E2"/>
    <w:rsid w:val="00311327"/>
    <w:rsid w:val="00317634"/>
    <w:rsid w:val="00320119"/>
    <w:rsid w:val="0032184D"/>
    <w:rsid w:val="0032369D"/>
    <w:rsid w:val="003259C9"/>
    <w:rsid w:val="00335FCF"/>
    <w:rsid w:val="00337E6C"/>
    <w:rsid w:val="00340D71"/>
    <w:rsid w:val="003434E6"/>
    <w:rsid w:val="00347059"/>
    <w:rsid w:val="00352219"/>
    <w:rsid w:val="00354B40"/>
    <w:rsid w:val="003609F4"/>
    <w:rsid w:val="00364338"/>
    <w:rsid w:val="00371E11"/>
    <w:rsid w:val="003810D5"/>
    <w:rsid w:val="00381120"/>
    <w:rsid w:val="0038392D"/>
    <w:rsid w:val="00392DAD"/>
    <w:rsid w:val="0039510E"/>
    <w:rsid w:val="003A4FA6"/>
    <w:rsid w:val="003A74DD"/>
    <w:rsid w:val="003B245E"/>
    <w:rsid w:val="003B3BD6"/>
    <w:rsid w:val="003B6B48"/>
    <w:rsid w:val="003B756D"/>
    <w:rsid w:val="003C2361"/>
    <w:rsid w:val="003C3A00"/>
    <w:rsid w:val="003C73E2"/>
    <w:rsid w:val="003D3817"/>
    <w:rsid w:val="003E37C5"/>
    <w:rsid w:val="0040530F"/>
    <w:rsid w:val="004064F7"/>
    <w:rsid w:val="00411164"/>
    <w:rsid w:val="0041292D"/>
    <w:rsid w:val="0041479A"/>
    <w:rsid w:val="0042672E"/>
    <w:rsid w:val="00442620"/>
    <w:rsid w:val="004462A9"/>
    <w:rsid w:val="00446741"/>
    <w:rsid w:val="00446B22"/>
    <w:rsid w:val="00450933"/>
    <w:rsid w:val="00457F1C"/>
    <w:rsid w:val="004626E2"/>
    <w:rsid w:val="00462936"/>
    <w:rsid w:val="00465D58"/>
    <w:rsid w:val="00470F60"/>
    <w:rsid w:val="00474952"/>
    <w:rsid w:val="00477C4F"/>
    <w:rsid w:val="00480032"/>
    <w:rsid w:val="00482220"/>
    <w:rsid w:val="004A1497"/>
    <w:rsid w:val="004B16E3"/>
    <w:rsid w:val="004B230F"/>
    <w:rsid w:val="004B63D3"/>
    <w:rsid w:val="004C02AC"/>
    <w:rsid w:val="004D2BDA"/>
    <w:rsid w:val="004D6773"/>
    <w:rsid w:val="004D6C28"/>
    <w:rsid w:val="004D6F2E"/>
    <w:rsid w:val="004E08AF"/>
    <w:rsid w:val="004E2D8D"/>
    <w:rsid w:val="004F4367"/>
    <w:rsid w:val="004F51A6"/>
    <w:rsid w:val="004F5650"/>
    <w:rsid w:val="004F6A66"/>
    <w:rsid w:val="00515739"/>
    <w:rsid w:val="0051711F"/>
    <w:rsid w:val="005209BA"/>
    <w:rsid w:val="00526862"/>
    <w:rsid w:val="0053017B"/>
    <w:rsid w:val="00534EB8"/>
    <w:rsid w:val="00537C24"/>
    <w:rsid w:val="00546ABE"/>
    <w:rsid w:val="005512E4"/>
    <w:rsid w:val="005533B3"/>
    <w:rsid w:val="005616A3"/>
    <w:rsid w:val="00565ABE"/>
    <w:rsid w:val="005742B5"/>
    <w:rsid w:val="00585260"/>
    <w:rsid w:val="00592264"/>
    <w:rsid w:val="005924B0"/>
    <w:rsid w:val="0059441F"/>
    <w:rsid w:val="005A0586"/>
    <w:rsid w:val="005B55AB"/>
    <w:rsid w:val="005B6014"/>
    <w:rsid w:val="005B6542"/>
    <w:rsid w:val="005B761F"/>
    <w:rsid w:val="005C7718"/>
    <w:rsid w:val="005D6FCE"/>
    <w:rsid w:val="005E5E2C"/>
    <w:rsid w:val="005F0E7A"/>
    <w:rsid w:val="005F4C4B"/>
    <w:rsid w:val="005F5C87"/>
    <w:rsid w:val="005F7B7B"/>
    <w:rsid w:val="005F7EBC"/>
    <w:rsid w:val="006027DE"/>
    <w:rsid w:val="00620383"/>
    <w:rsid w:val="0062433E"/>
    <w:rsid w:val="00625478"/>
    <w:rsid w:val="006260D6"/>
    <w:rsid w:val="00630089"/>
    <w:rsid w:val="00631C02"/>
    <w:rsid w:val="006337B1"/>
    <w:rsid w:val="006371AE"/>
    <w:rsid w:val="00640C87"/>
    <w:rsid w:val="00641243"/>
    <w:rsid w:val="006470F2"/>
    <w:rsid w:val="006550AF"/>
    <w:rsid w:val="00664003"/>
    <w:rsid w:val="00666EE0"/>
    <w:rsid w:val="00676EBE"/>
    <w:rsid w:val="00686D3F"/>
    <w:rsid w:val="006907FC"/>
    <w:rsid w:val="00692163"/>
    <w:rsid w:val="006A0F77"/>
    <w:rsid w:val="006A2849"/>
    <w:rsid w:val="006A2EFE"/>
    <w:rsid w:val="006A3A71"/>
    <w:rsid w:val="006A3C87"/>
    <w:rsid w:val="006A5111"/>
    <w:rsid w:val="006A525E"/>
    <w:rsid w:val="006B4342"/>
    <w:rsid w:val="006B78F5"/>
    <w:rsid w:val="006B7D53"/>
    <w:rsid w:val="006C113D"/>
    <w:rsid w:val="006C19F6"/>
    <w:rsid w:val="006C450E"/>
    <w:rsid w:val="006C4BFC"/>
    <w:rsid w:val="006C7ACC"/>
    <w:rsid w:val="006D1028"/>
    <w:rsid w:val="006D5149"/>
    <w:rsid w:val="006E7EAF"/>
    <w:rsid w:val="006F312F"/>
    <w:rsid w:val="00701E31"/>
    <w:rsid w:val="00704BEB"/>
    <w:rsid w:val="00707515"/>
    <w:rsid w:val="00710D3E"/>
    <w:rsid w:val="007113CE"/>
    <w:rsid w:val="00714DE3"/>
    <w:rsid w:val="00714FDC"/>
    <w:rsid w:val="00720706"/>
    <w:rsid w:val="00723B86"/>
    <w:rsid w:val="00730B86"/>
    <w:rsid w:val="0073634D"/>
    <w:rsid w:val="00742E48"/>
    <w:rsid w:val="007474B4"/>
    <w:rsid w:val="007520DF"/>
    <w:rsid w:val="00765580"/>
    <w:rsid w:val="0077476F"/>
    <w:rsid w:val="00780022"/>
    <w:rsid w:val="00783AE1"/>
    <w:rsid w:val="0078402A"/>
    <w:rsid w:val="00785B07"/>
    <w:rsid w:val="00786E97"/>
    <w:rsid w:val="00795249"/>
    <w:rsid w:val="0079605D"/>
    <w:rsid w:val="007A2B61"/>
    <w:rsid w:val="007A6D9F"/>
    <w:rsid w:val="007B4C15"/>
    <w:rsid w:val="007B7160"/>
    <w:rsid w:val="007C0D99"/>
    <w:rsid w:val="007C5529"/>
    <w:rsid w:val="007C60E8"/>
    <w:rsid w:val="007D68D7"/>
    <w:rsid w:val="007D6978"/>
    <w:rsid w:val="007E4F83"/>
    <w:rsid w:val="007E6EDD"/>
    <w:rsid w:val="007F4784"/>
    <w:rsid w:val="0080105D"/>
    <w:rsid w:val="008035DB"/>
    <w:rsid w:val="00804D52"/>
    <w:rsid w:val="00806105"/>
    <w:rsid w:val="0081204A"/>
    <w:rsid w:val="00812895"/>
    <w:rsid w:val="00833697"/>
    <w:rsid w:val="00835074"/>
    <w:rsid w:val="00836698"/>
    <w:rsid w:val="00845D97"/>
    <w:rsid w:val="00847887"/>
    <w:rsid w:val="0085137C"/>
    <w:rsid w:val="008569A5"/>
    <w:rsid w:val="0085794A"/>
    <w:rsid w:val="00870E16"/>
    <w:rsid w:val="008721D1"/>
    <w:rsid w:val="00876D63"/>
    <w:rsid w:val="00877C7E"/>
    <w:rsid w:val="00885296"/>
    <w:rsid w:val="00887509"/>
    <w:rsid w:val="00887563"/>
    <w:rsid w:val="00892887"/>
    <w:rsid w:val="008A0E61"/>
    <w:rsid w:val="008A252E"/>
    <w:rsid w:val="008A6F70"/>
    <w:rsid w:val="008B1CE6"/>
    <w:rsid w:val="008B253E"/>
    <w:rsid w:val="008B3217"/>
    <w:rsid w:val="008B4324"/>
    <w:rsid w:val="008B5480"/>
    <w:rsid w:val="008B7731"/>
    <w:rsid w:val="008C023D"/>
    <w:rsid w:val="008C1CC7"/>
    <w:rsid w:val="008C2A72"/>
    <w:rsid w:val="008C4847"/>
    <w:rsid w:val="008C6BCB"/>
    <w:rsid w:val="008D3F38"/>
    <w:rsid w:val="008D4575"/>
    <w:rsid w:val="008D7C9A"/>
    <w:rsid w:val="008E1ED1"/>
    <w:rsid w:val="008E4F95"/>
    <w:rsid w:val="008E6275"/>
    <w:rsid w:val="008E7B69"/>
    <w:rsid w:val="008F02EA"/>
    <w:rsid w:val="008F3572"/>
    <w:rsid w:val="00901423"/>
    <w:rsid w:val="00905E8A"/>
    <w:rsid w:val="009220B6"/>
    <w:rsid w:val="00922B07"/>
    <w:rsid w:val="00930151"/>
    <w:rsid w:val="00930829"/>
    <w:rsid w:val="00932AB9"/>
    <w:rsid w:val="0093350D"/>
    <w:rsid w:val="00943893"/>
    <w:rsid w:val="00944144"/>
    <w:rsid w:val="00944172"/>
    <w:rsid w:val="00953B06"/>
    <w:rsid w:val="009707C6"/>
    <w:rsid w:val="009742E4"/>
    <w:rsid w:val="00976831"/>
    <w:rsid w:val="009875AF"/>
    <w:rsid w:val="00997695"/>
    <w:rsid w:val="009A102C"/>
    <w:rsid w:val="009A16B5"/>
    <w:rsid w:val="009A2F49"/>
    <w:rsid w:val="009B32EF"/>
    <w:rsid w:val="009C41AF"/>
    <w:rsid w:val="009C7FB3"/>
    <w:rsid w:val="009D18BF"/>
    <w:rsid w:val="009D2B1F"/>
    <w:rsid w:val="009D51B0"/>
    <w:rsid w:val="009D7200"/>
    <w:rsid w:val="009E1BA6"/>
    <w:rsid w:val="00A01E61"/>
    <w:rsid w:val="00A07578"/>
    <w:rsid w:val="00A14B37"/>
    <w:rsid w:val="00A154E6"/>
    <w:rsid w:val="00A17610"/>
    <w:rsid w:val="00A207FF"/>
    <w:rsid w:val="00A24B87"/>
    <w:rsid w:val="00A30226"/>
    <w:rsid w:val="00A326B6"/>
    <w:rsid w:val="00A35AF5"/>
    <w:rsid w:val="00A65467"/>
    <w:rsid w:val="00A72D33"/>
    <w:rsid w:val="00A77BAC"/>
    <w:rsid w:val="00A86011"/>
    <w:rsid w:val="00A91E62"/>
    <w:rsid w:val="00A92C87"/>
    <w:rsid w:val="00A941D4"/>
    <w:rsid w:val="00A96CC6"/>
    <w:rsid w:val="00AA1855"/>
    <w:rsid w:val="00AA521D"/>
    <w:rsid w:val="00AA5661"/>
    <w:rsid w:val="00AB03EA"/>
    <w:rsid w:val="00AB297B"/>
    <w:rsid w:val="00AB2F5D"/>
    <w:rsid w:val="00AB3FE3"/>
    <w:rsid w:val="00AB4DD1"/>
    <w:rsid w:val="00AB5476"/>
    <w:rsid w:val="00AB7015"/>
    <w:rsid w:val="00AC4270"/>
    <w:rsid w:val="00AC54C9"/>
    <w:rsid w:val="00AD4A84"/>
    <w:rsid w:val="00AD7758"/>
    <w:rsid w:val="00AD7FEF"/>
    <w:rsid w:val="00AE410E"/>
    <w:rsid w:val="00AE6ACD"/>
    <w:rsid w:val="00AF2DA5"/>
    <w:rsid w:val="00B028A8"/>
    <w:rsid w:val="00B02EDE"/>
    <w:rsid w:val="00B0683E"/>
    <w:rsid w:val="00B10364"/>
    <w:rsid w:val="00B24023"/>
    <w:rsid w:val="00B31D85"/>
    <w:rsid w:val="00B474A8"/>
    <w:rsid w:val="00B5592D"/>
    <w:rsid w:val="00B603DC"/>
    <w:rsid w:val="00B610AC"/>
    <w:rsid w:val="00B64145"/>
    <w:rsid w:val="00B715ED"/>
    <w:rsid w:val="00B7471E"/>
    <w:rsid w:val="00B8328D"/>
    <w:rsid w:val="00B9183F"/>
    <w:rsid w:val="00B92710"/>
    <w:rsid w:val="00B92810"/>
    <w:rsid w:val="00B97D03"/>
    <w:rsid w:val="00BA3295"/>
    <w:rsid w:val="00BB0A2D"/>
    <w:rsid w:val="00BB31ED"/>
    <w:rsid w:val="00BB5F2E"/>
    <w:rsid w:val="00BB782A"/>
    <w:rsid w:val="00BC0B5C"/>
    <w:rsid w:val="00BD5E7E"/>
    <w:rsid w:val="00BD6316"/>
    <w:rsid w:val="00BE158B"/>
    <w:rsid w:val="00BE4AA7"/>
    <w:rsid w:val="00BE4D3A"/>
    <w:rsid w:val="00BE5698"/>
    <w:rsid w:val="00BF33ED"/>
    <w:rsid w:val="00BF5885"/>
    <w:rsid w:val="00BF58AD"/>
    <w:rsid w:val="00BF7489"/>
    <w:rsid w:val="00C00634"/>
    <w:rsid w:val="00C039FA"/>
    <w:rsid w:val="00C04A45"/>
    <w:rsid w:val="00C06A60"/>
    <w:rsid w:val="00C218A3"/>
    <w:rsid w:val="00C3091C"/>
    <w:rsid w:val="00C32AA3"/>
    <w:rsid w:val="00C331EB"/>
    <w:rsid w:val="00C40AE8"/>
    <w:rsid w:val="00C43F83"/>
    <w:rsid w:val="00C465A1"/>
    <w:rsid w:val="00C55174"/>
    <w:rsid w:val="00C55691"/>
    <w:rsid w:val="00C5654D"/>
    <w:rsid w:val="00C644E9"/>
    <w:rsid w:val="00C66C9E"/>
    <w:rsid w:val="00C67D3A"/>
    <w:rsid w:val="00C73B98"/>
    <w:rsid w:val="00C73C16"/>
    <w:rsid w:val="00C74500"/>
    <w:rsid w:val="00C74F30"/>
    <w:rsid w:val="00C8407D"/>
    <w:rsid w:val="00C843EC"/>
    <w:rsid w:val="00C86524"/>
    <w:rsid w:val="00C96F8A"/>
    <w:rsid w:val="00C97C9D"/>
    <w:rsid w:val="00CA4600"/>
    <w:rsid w:val="00CB3E1B"/>
    <w:rsid w:val="00CB7633"/>
    <w:rsid w:val="00CC4721"/>
    <w:rsid w:val="00CD2151"/>
    <w:rsid w:val="00CD5051"/>
    <w:rsid w:val="00CD5309"/>
    <w:rsid w:val="00CD7A20"/>
    <w:rsid w:val="00CE1F36"/>
    <w:rsid w:val="00CE20AA"/>
    <w:rsid w:val="00CE42A9"/>
    <w:rsid w:val="00CE5113"/>
    <w:rsid w:val="00CF74EC"/>
    <w:rsid w:val="00D1012C"/>
    <w:rsid w:val="00D12FA8"/>
    <w:rsid w:val="00D14F9A"/>
    <w:rsid w:val="00D32191"/>
    <w:rsid w:val="00D34622"/>
    <w:rsid w:val="00D5029B"/>
    <w:rsid w:val="00D577B0"/>
    <w:rsid w:val="00D57B75"/>
    <w:rsid w:val="00D64747"/>
    <w:rsid w:val="00D6474A"/>
    <w:rsid w:val="00D7023A"/>
    <w:rsid w:val="00D721A8"/>
    <w:rsid w:val="00D72C10"/>
    <w:rsid w:val="00D74486"/>
    <w:rsid w:val="00D76B2A"/>
    <w:rsid w:val="00D82999"/>
    <w:rsid w:val="00D83159"/>
    <w:rsid w:val="00D87920"/>
    <w:rsid w:val="00D95692"/>
    <w:rsid w:val="00D95E75"/>
    <w:rsid w:val="00D95F18"/>
    <w:rsid w:val="00D9616A"/>
    <w:rsid w:val="00D979A8"/>
    <w:rsid w:val="00DA1548"/>
    <w:rsid w:val="00DA26A5"/>
    <w:rsid w:val="00DA54E1"/>
    <w:rsid w:val="00DB3C27"/>
    <w:rsid w:val="00DB4818"/>
    <w:rsid w:val="00DB48BB"/>
    <w:rsid w:val="00DB49AE"/>
    <w:rsid w:val="00DB61D1"/>
    <w:rsid w:val="00DC4706"/>
    <w:rsid w:val="00DC7CE5"/>
    <w:rsid w:val="00DD0160"/>
    <w:rsid w:val="00DE614D"/>
    <w:rsid w:val="00E00499"/>
    <w:rsid w:val="00E0264A"/>
    <w:rsid w:val="00E049F3"/>
    <w:rsid w:val="00E07995"/>
    <w:rsid w:val="00E1012B"/>
    <w:rsid w:val="00E12293"/>
    <w:rsid w:val="00E15221"/>
    <w:rsid w:val="00E23D3A"/>
    <w:rsid w:val="00E24CC5"/>
    <w:rsid w:val="00E3023B"/>
    <w:rsid w:val="00E46EE2"/>
    <w:rsid w:val="00E50089"/>
    <w:rsid w:val="00E522C4"/>
    <w:rsid w:val="00E55CCC"/>
    <w:rsid w:val="00E56A94"/>
    <w:rsid w:val="00E5737E"/>
    <w:rsid w:val="00E62BCD"/>
    <w:rsid w:val="00E63C4D"/>
    <w:rsid w:val="00E64FF1"/>
    <w:rsid w:val="00E66982"/>
    <w:rsid w:val="00E73A55"/>
    <w:rsid w:val="00E747FA"/>
    <w:rsid w:val="00E86923"/>
    <w:rsid w:val="00E90B53"/>
    <w:rsid w:val="00E90C22"/>
    <w:rsid w:val="00EA2123"/>
    <w:rsid w:val="00EA4D02"/>
    <w:rsid w:val="00EA7DA0"/>
    <w:rsid w:val="00EB02A8"/>
    <w:rsid w:val="00EB4B3E"/>
    <w:rsid w:val="00EE0403"/>
    <w:rsid w:val="00EE3319"/>
    <w:rsid w:val="00EF5A26"/>
    <w:rsid w:val="00EF6750"/>
    <w:rsid w:val="00EF7023"/>
    <w:rsid w:val="00F03C57"/>
    <w:rsid w:val="00F05CD7"/>
    <w:rsid w:val="00F05E7C"/>
    <w:rsid w:val="00F120BA"/>
    <w:rsid w:val="00F12FFB"/>
    <w:rsid w:val="00F130C2"/>
    <w:rsid w:val="00F16CEE"/>
    <w:rsid w:val="00F221D7"/>
    <w:rsid w:val="00F324BC"/>
    <w:rsid w:val="00F332E3"/>
    <w:rsid w:val="00F4031E"/>
    <w:rsid w:val="00F40962"/>
    <w:rsid w:val="00F4308E"/>
    <w:rsid w:val="00F46A87"/>
    <w:rsid w:val="00F54FA6"/>
    <w:rsid w:val="00F5549D"/>
    <w:rsid w:val="00F6411E"/>
    <w:rsid w:val="00F64DCA"/>
    <w:rsid w:val="00F675BB"/>
    <w:rsid w:val="00F70401"/>
    <w:rsid w:val="00F70420"/>
    <w:rsid w:val="00F73EC8"/>
    <w:rsid w:val="00F74FC7"/>
    <w:rsid w:val="00F77CFB"/>
    <w:rsid w:val="00F82725"/>
    <w:rsid w:val="00F94952"/>
    <w:rsid w:val="00F953B5"/>
    <w:rsid w:val="00FA597D"/>
    <w:rsid w:val="00FA7FE7"/>
    <w:rsid w:val="00FB03C3"/>
    <w:rsid w:val="00FC4143"/>
    <w:rsid w:val="00FE1E8A"/>
    <w:rsid w:val="00FE24B6"/>
    <w:rsid w:val="00FE29DF"/>
    <w:rsid w:val="00FE3EDD"/>
    <w:rsid w:val="00FE5E13"/>
    <w:rsid w:val="00FE7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D4C4B44B-F0B6-4DE9-88BB-50C02872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1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6C19F6"/>
    <w:pPr>
      <w:keepNext/>
      <w:jc w:val="center"/>
      <w:outlineLvl w:val="0"/>
    </w:pPr>
    <w:rPr>
      <w:rFonts w:ascii="EcoPedice" w:hAnsi="EcoPedice" w:cs="EcoPedice"/>
      <w:i/>
      <w:iCs/>
      <w:color w:val="000080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A35AF5"/>
    <w:pPr>
      <w:keepNext/>
      <w:numPr>
        <w:numId w:val="1"/>
      </w:numPr>
      <w:spacing w:before="400" w:after="200" w:line="360" w:lineRule="exact"/>
      <w:jc w:val="both"/>
      <w:outlineLvl w:val="1"/>
    </w:pPr>
    <w:rPr>
      <w:rFonts w:ascii="Palatino Linotype" w:hAnsi="Palatino Linotype"/>
      <w:b/>
      <w:bCs/>
      <w:i/>
      <w:iCs/>
      <w:color w:val="000000" w:themeColor="text1"/>
      <w:sz w:val="20"/>
      <w:szCs w:val="28"/>
      <w:lang w:eastAsia="en-US"/>
    </w:rPr>
  </w:style>
  <w:style w:type="paragraph" w:styleId="Titolo3">
    <w:name w:val="heading 3"/>
    <w:basedOn w:val="Normale"/>
    <w:next w:val="Normale"/>
    <w:link w:val="Titolo3Carattere"/>
    <w:qFormat/>
    <w:rsid w:val="006C19F6"/>
    <w:pPr>
      <w:keepNext/>
      <w:spacing w:before="240" w:after="60" w:line="276" w:lineRule="auto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Titolo5">
    <w:name w:val="heading 5"/>
    <w:basedOn w:val="Normale"/>
    <w:next w:val="Normale"/>
    <w:link w:val="Titolo5Carattere"/>
    <w:unhideWhenUsed/>
    <w:qFormat/>
    <w:rsid w:val="006C19F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nhideWhenUsed/>
    <w:qFormat/>
    <w:rsid w:val="006C19F6"/>
    <w:p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qFormat/>
    <w:rsid w:val="006C19F6"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C19F6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A35AF5"/>
    <w:rPr>
      <w:rFonts w:ascii="Palatino Linotype" w:eastAsia="Times New Roman" w:hAnsi="Palatino Linotype" w:cs="Times New Roman"/>
      <w:b/>
      <w:bCs/>
      <w:i/>
      <w:iCs/>
      <w:color w:val="000000" w:themeColor="text1"/>
      <w:sz w:val="20"/>
      <w:szCs w:val="28"/>
    </w:rPr>
  </w:style>
  <w:style w:type="character" w:customStyle="1" w:styleId="Titolo3Carattere">
    <w:name w:val="Titolo 3 Carattere"/>
    <w:basedOn w:val="Carpredefinitoparagrafo"/>
    <w:link w:val="Titolo3"/>
    <w:rsid w:val="006C19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rsid w:val="006C19F6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6C19F6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basedOn w:val="Carpredefinitoparagrafo"/>
    <w:link w:val="Titolo8"/>
    <w:rsid w:val="006C19F6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rsid w:val="006C19F6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6C19F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6C19F6"/>
    <w:pPr>
      <w:ind w:left="426" w:hanging="426"/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rsid w:val="006C19F6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rsid w:val="006C19F6"/>
  </w:style>
  <w:style w:type="paragraph" w:styleId="Rientrocorpodeltesto">
    <w:name w:val="Body Text Indent"/>
    <w:basedOn w:val="Normale"/>
    <w:link w:val="RientrocorpodeltestoCarattere"/>
    <w:rsid w:val="006C19F6"/>
    <w:pPr>
      <w:autoSpaceDE w:val="0"/>
      <w:autoSpaceDN w:val="0"/>
      <w:adjustRightInd w:val="0"/>
      <w:jc w:val="both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C19F6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rsid w:val="006C19F6"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  <w:jc w:val="both"/>
    </w:pPr>
    <w:rPr>
      <w:rFonts w:ascii="Arial" w:hAnsi="Arial"/>
      <w:sz w:val="22"/>
    </w:rPr>
  </w:style>
  <w:style w:type="paragraph" w:styleId="Rientrocorpodeltesto2">
    <w:name w:val="Body Text Indent 2"/>
    <w:basedOn w:val="Normale"/>
    <w:link w:val="Rientrocorpodeltesto2Carattere"/>
    <w:rsid w:val="006C19F6"/>
    <w:pPr>
      <w:ind w:right="-10" w:firstLine="567"/>
      <w:jc w:val="both"/>
    </w:pPr>
    <w:rPr>
      <w:rFonts w:ascii="Arial" w:hAnsi="Arial" w:cs="Arial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C19F6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6C19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C19F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semiHidden/>
    <w:rsid w:val="006C19F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C19F6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6C19F6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6C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C19F6"/>
    <w:pPr>
      <w:ind w:left="708"/>
    </w:pPr>
  </w:style>
  <w:style w:type="numbering" w:customStyle="1" w:styleId="Nessunelenco1">
    <w:name w:val="Nessun elenco1"/>
    <w:next w:val="Nessunelenco"/>
    <w:uiPriority w:val="99"/>
    <w:semiHidden/>
    <w:unhideWhenUsed/>
    <w:rsid w:val="006C19F6"/>
  </w:style>
  <w:style w:type="paragraph" w:customStyle="1" w:styleId="Default">
    <w:name w:val="Default"/>
    <w:rsid w:val="006C19F6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eastAsia="it-IT"/>
    </w:rPr>
  </w:style>
  <w:style w:type="paragraph" w:customStyle="1" w:styleId="Paragrafoelenco1">
    <w:name w:val="Paragrafo elenco1"/>
    <w:basedOn w:val="Normale"/>
    <w:rsid w:val="006C19F6"/>
    <w:pPr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rsid w:val="006C19F6"/>
    <w:pPr>
      <w:spacing w:before="100" w:beforeAutospacing="1" w:afterAutospacing="1"/>
      <w:jc w:val="both"/>
    </w:pPr>
    <w:rPr>
      <w:rFonts w:ascii="Calibri" w:hAnsi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C19F6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rsid w:val="006C19F6"/>
    <w:rPr>
      <w:rFonts w:cs="Times New Roman"/>
      <w:vertAlign w:val="superscript"/>
    </w:rPr>
  </w:style>
  <w:style w:type="paragraph" w:customStyle="1" w:styleId="provvr0">
    <w:name w:val="provv_r0"/>
    <w:basedOn w:val="Normale"/>
    <w:rsid w:val="006C19F6"/>
    <w:pPr>
      <w:spacing w:before="100" w:beforeAutospacing="1" w:after="100" w:afterAutospacing="1"/>
      <w:jc w:val="both"/>
    </w:pPr>
    <w:rPr>
      <w:rFonts w:eastAsia="Calibri"/>
    </w:rPr>
  </w:style>
  <w:style w:type="paragraph" w:customStyle="1" w:styleId="popolo">
    <w:name w:val="popolo"/>
    <w:basedOn w:val="Normale"/>
    <w:rsid w:val="006C19F6"/>
    <w:pPr>
      <w:spacing w:before="100" w:beforeAutospacing="1" w:after="100" w:afterAutospacing="1"/>
      <w:jc w:val="both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link w:val="Stile1Carattere"/>
    <w:rsid w:val="006C19F6"/>
    <w:pPr>
      <w:keepLines/>
      <w:spacing w:before="480" w:beforeAutospacing="1" w:afterAutospacing="1" w:line="240" w:lineRule="atLeast"/>
      <w:jc w:val="both"/>
    </w:pPr>
    <w:rPr>
      <w:rFonts w:ascii="Times New Roman" w:eastAsia="Calibri" w:hAnsi="Times New Roman" w:cs="Times New Roman"/>
      <w:b/>
      <w:bCs/>
      <w:i w:val="0"/>
      <w:iCs w:val="0"/>
      <w:color w:val="365F91"/>
    </w:rPr>
  </w:style>
  <w:style w:type="character" w:customStyle="1" w:styleId="Stile1Carattere">
    <w:name w:val="Stile1 Carattere"/>
    <w:link w:val="Stile1"/>
    <w:locked/>
    <w:rsid w:val="006C19F6"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534EB8"/>
    <w:pPr>
      <w:tabs>
        <w:tab w:val="right" w:leader="dot" w:pos="9346"/>
      </w:tabs>
      <w:spacing w:after="200" w:line="276" w:lineRule="auto"/>
      <w:jc w:val="right"/>
    </w:pPr>
    <w:rPr>
      <w:rFonts w:ascii="Calibri" w:hAnsi="Calibri" w:cs="Calibri"/>
      <w:b/>
      <w:iCs/>
      <w:noProof/>
      <w:sz w:val="22"/>
      <w:szCs w:val="22"/>
    </w:rPr>
  </w:style>
  <w:style w:type="paragraph" w:styleId="Sommario2">
    <w:name w:val="toc 2"/>
    <w:basedOn w:val="Normale"/>
    <w:next w:val="Normale"/>
    <w:autoRedefine/>
    <w:uiPriority w:val="39"/>
    <w:rsid w:val="00B9183F"/>
    <w:pPr>
      <w:tabs>
        <w:tab w:val="right" w:leader="dot" w:pos="9628"/>
      </w:tabs>
      <w:spacing w:after="80"/>
      <w:jc w:val="both"/>
    </w:pPr>
    <w:rPr>
      <w:rFonts w:eastAsia="Calibri"/>
      <w:i/>
      <w:noProof/>
      <w:sz w:val="22"/>
      <w:szCs w:val="22"/>
    </w:rPr>
  </w:style>
  <w:style w:type="paragraph" w:customStyle="1" w:styleId="Nessunaspaziatura1">
    <w:name w:val="Nessuna spaziatura1"/>
    <w:link w:val="NoSpacingChar"/>
    <w:rsid w:val="006C19F6"/>
    <w:pPr>
      <w:spacing w:after="0" w:line="276" w:lineRule="auto"/>
      <w:jc w:val="both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essunaspaziatura1"/>
    <w:locked/>
    <w:rsid w:val="006C19F6"/>
    <w:rPr>
      <w:rFonts w:ascii="Calibri" w:eastAsia="Calibri" w:hAnsi="Calibri" w:cs="Times New Roman"/>
    </w:rPr>
  </w:style>
  <w:style w:type="character" w:styleId="Enfasicorsivo">
    <w:name w:val="Emphasis"/>
    <w:uiPriority w:val="20"/>
    <w:qFormat/>
    <w:rsid w:val="006C19F6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6C19F6"/>
    <w:pPr>
      <w:spacing w:before="100" w:beforeAutospacing="1" w:after="100" w:afterAutospacing="1" w:line="240" w:lineRule="atLeast"/>
      <w:jc w:val="both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rsid w:val="006C19F6"/>
    <w:pPr>
      <w:keepLines/>
      <w:spacing w:before="480" w:line="276" w:lineRule="auto"/>
      <w:jc w:val="both"/>
      <w:outlineLvl w:val="9"/>
    </w:pPr>
    <w:rPr>
      <w:rFonts w:ascii="Cambria" w:eastAsia="Calibri" w:hAnsi="Cambria" w:cs="Times New Roman"/>
      <w:b/>
      <w:bCs/>
      <w:i w:val="0"/>
      <w:iCs w:val="0"/>
      <w:color w:val="365F91"/>
    </w:rPr>
  </w:style>
  <w:style w:type="table" w:customStyle="1" w:styleId="Grigliatabella1">
    <w:name w:val="Griglia tabella1"/>
    <w:basedOn w:val="Tabellanormale"/>
    <w:next w:val="Grigliatabella"/>
    <w:rsid w:val="006C1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rsid w:val="006C19F6"/>
    <w:pPr>
      <w:spacing w:after="200" w:line="276" w:lineRule="auto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6C19F6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rsid w:val="006C19F6"/>
    <w:rPr>
      <w:vertAlign w:val="superscript"/>
    </w:rPr>
  </w:style>
  <w:style w:type="character" w:customStyle="1" w:styleId="descrizione">
    <w:name w:val="descrizione"/>
    <w:rsid w:val="006C19F6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6C19F6"/>
    <w:rPr>
      <w:b/>
      <w:bCs/>
    </w:rPr>
  </w:style>
  <w:style w:type="paragraph" w:customStyle="1" w:styleId="provvr1">
    <w:name w:val="provv_r1"/>
    <w:basedOn w:val="Normale"/>
    <w:rsid w:val="006C19F6"/>
    <w:pPr>
      <w:spacing w:before="100" w:beforeAutospacing="1" w:after="100" w:afterAutospacing="1"/>
      <w:ind w:firstLine="400"/>
      <w:jc w:val="both"/>
    </w:pPr>
  </w:style>
  <w:style w:type="character" w:customStyle="1" w:styleId="provvrubrica">
    <w:name w:val="provv_rubrica"/>
    <w:rsid w:val="006C19F6"/>
    <w:rPr>
      <w:i/>
      <w:iCs/>
    </w:rPr>
  </w:style>
  <w:style w:type="character" w:styleId="Rimandocommento">
    <w:name w:val="annotation reference"/>
    <w:rsid w:val="006C19F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C19F6"/>
    <w:pPr>
      <w:spacing w:after="200" w:line="276" w:lineRule="auto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6C19F6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rsid w:val="006C19F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C19F6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rsid w:val="006C19F6"/>
    <w:pPr>
      <w:spacing w:before="100" w:beforeAutospacing="1" w:after="100" w:afterAutospacing="1"/>
      <w:jc w:val="both"/>
    </w:pPr>
  </w:style>
  <w:style w:type="character" w:customStyle="1" w:styleId="provvnumcomma">
    <w:name w:val="provv_numcomma"/>
    <w:rsid w:val="006C19F6"/>
  </w:style>
  <w:style w:type="paragraph" w:customStyle="1" w:styleId="bollo">
    <w:name w:val="bollo"/>
    <w:basedOn w:val="Normale"/>
    <w:rsid w:val="006C19F6"/>
    <w:pPr>
      <w:spacing w:line="567" w:lineRule="atLeast"/>
      <w:jc w:val="both"/>
    </w:pPr>
    <w:rPr>
      <w:szCs w:val="20"/>
    </w:rPr>
  </w:style>
  <w:style w:type="paragraph" w:customStyle="1" w:styleId="provvnota">
    <w:name w:val="provv_nota"/>
    <w:basedOn w:val="Normale"/>
    <w:rsid w:val="006C19F6"/>
    <w:pPr>
      <w:spacing w:before="100" w:beforeAutospacing="1" w:after="100" w:afterAutospacing="1"/>
      <w:jc w:val="both"/>
    </w:pPr>
  </w:style>
  <w:style w:type="paragraph" w:customStyle="1" w:styleId="provvestremo">
    <w:name w:val="provv_estremo"/>
    <w:basedOn w:val="Normale"/>
    <w:rsid w:val="006C19F6"/>
    <w:pPr>
      <w:spacing w:before="100" w:beforeAutospacing="1" w:after="100" w:afterAutospacing="1"/>
      <w:jc w:val="both"/>
    </w:pPr>
    <w:rPr>
      <w:b/>
      <w:bCs/>
    </w:rPr>
  </w:style>
  <w:style w:type="character" w:customStyle="1" w:styleId="anchorantimarker">
    <w:name w:val="anchor_anti_marker"/>
    <w:rsid w:val="006C19F6"/>
    <w:rPr>
      <w:color w:val="000000"/>
    </w:rPr>
  </w:style>
  <w:style w:type="character" w:customStyle="1" w:styleId="linkneltesto">
    <w:name w:val="link_nel_testo"/>
    <w:rsid w:val="006C19F6"/>
    <w:rPr>
      <w:i/>
      <w:iCs/>
    </w:rPr>
  </w:style>
  <w:style w:type="paragraph" w:customStyle="1" w:styleId="Paragrafoelenco10">
    <w:name w:val="Paragrafo elenco1"/>
    <w:basedOn w:val="Normale"/>
    <w:rsid w:val="006C19F6"/>
    <w:pPr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Revisione">
    <w:name w:val="Revision"/>
    <w:hidden/>
    <w:uiPriority w:val="99"/>
    <w:semiHidden/>
    <w:rsid w:val="006C19F6"/>
    <w:pPr>
      <w:spacing w:after="0" w:line="276" w:lineRule="auto"/>
      <w:jc w:val="both"/>
    </w:pPr>
    <w:rPr>
      <w:rFonts w:ascii="Calibri" w:eastAsia="Times New Roman" w:hAnsi="Calibri" w:cs="Times New Roman"/>
    </w:rPr>
  </w:style>
  <w:style w:type="paragraph" w:styleId="Corpotesto">
    <w:name w:val="Body Text"/>
    <w:basedOn w:val="Normale"/>
    <w:link w:val="CorpotestoCarattere1"/>
    <w:rsid w:val="006C19F6"/>
    <w:pPr>
      <w:widowControl w:val="0"/>
      <w:spacing w:line="259" w:lineRule="exact"/>
      <w:jc w:val="both"/>
    </w:pPr>
    <w:rPr>
      <w:sz w:val="26"/>
      <w:szCs w:val="20"/>
    </w:rPr>
  </w:style>
  <w:style w:type="character" w:customStyle="1" w:styleId="CorpotestoCarattere">
    <w:name w:val="Corpo testo Carattere"/>
    <w:basedOn w:val="Carpredefinitoparagrafo"/>
    <w:rsid w:val="006C19F6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link w:val="Corpotesto"/>
    <w:rsid w:val="006C19F6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link w:val="Rientrocorpodeltesto3Carattere"/>
    <w:rsid w:val="006C19F6"/>
    <w:pPr>
      <w:spacing w:after="120" w:line="276" w:lineRule="auto"/>
      <w:ind w:left="283"/>
      <w:jc w:val="both"/>
    </w:pPr>
    <w:rPr>
      <w:rFonts w:ascii="Calibri" w:hAnsi="Calibri"/>
      <w:sz w:val="16"/>
      <w:szCs w:val="16"/>
      <w:lang w:eastAsia="en-US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6C19F6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rsid w:val="006C19F6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Corpodeltesto2">
    <w:name w:val="Body Text 2"/>
    <w:basedOn w:val="Normale"/>
    <w:link w:val="Corpodeltesto2Carattere"/>
    <w:rsid w:val="006C19F6"/>
    <w:pPr>
      <w:spacing w:after="120" w:line="480" w:lineRule="auto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rsid w:val="006C19F6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rsid w:val="006C19F6"/>
    <w:pPr>
      <w:ind w:left="360"/>
      <w:jc w:val="both"/>
    </w:pPr>
    <w:rPr>
      <w:szCs w:val="20"/>
    </w:rPr>
  </w:style>
  <w:style w:type="paragraph" w:customStyle="1" w:styleId="noteapi">
    <w:name w:val="note a piè"/>
    <w:basedOn w:val="Testonotaapidipagina"/>
    <w:link w:val="noteapiCarattere"/>
    <w:qFormat/>
    <w:rsid w:val="006C19F6"/>
    <w:rPr>
      <w:rFonts w:ascii="Times New Roman" w:hAnsi="Times New Roman"/>
    </w:rPr>
  </w:style>
  <w:style w:type="character" w:customStyle="1" w:styleId="noteapiCarattere">
    <w:name w:val="note a piè Carattere"/>
    <w:link w:val="noteapi"/>
    <w:rsid w:val="006C19F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sid w:val="006C19F6"/>
    <w:rPr>
      <w:b/>
      <w:bCs/>
    </w:rPr>
  </w:style>
  <w:style w:type="paragraph" w:styleId="Mappadocumento">
    <w:name w:val="Document Map"/>
    <w:basedOn w:val="Normale"/>
    <w:link w:val="MappadocumentoCarattere"/>
    <w:rsid w:val="006C19F6"/>
    <w:pPr>
      <w:spacing w:after="200" w:line="276" w:lineRule="auto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basedOn w:val="Carpredefinitoparagrafo"/>
    <w:link w:val="Mappadocumento"/>
    <w:rsid w:val="006C19F6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sid w:val="006C19F6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6C19F6"/>
    <w:pPr>
      <w:spacing w:after="24"/>
    </w:pPr>
    <w:rPr>
      <w:b/>
      <w:bCs/>
    </w:rPr>
  </w:style>
  <w:style w:type="character" w:customStyle="1" w:styleId="riferimento1">
    <w:name w:val="riferimento1"/>
    <w:rsid w:val="006C19F6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unhideWhenUsed/>
    <w:qFormat/>
    <w:rsid w:val="006C19F6"/>
    <w:pPr>
      <w:keepLines/>
      <w:spacing w:before="480" w:line="276" w:lineRule="auto"/>
      <w:jc w:val="left"/>
      <w:outlineLvl w:val="9"/>
    </w:pPr>
    <w:rPr>
      <w:rFonts w:ascii="Cambria" w:hAnsi="Cambria" w:cs="Times New Roman"/>
      <w:b/>
      <w:bCs/>
      <w:i w:val="0"/>
      <w:iCs w:val="0"/>
      <w:color w:val="365F91"/>
    </w:rPr>
  </w:style>
  <w:style w:type="paragraph" w:customStyle="1" w:styleId="provvc">
    <w:name w:val="provv_c"/>
    <w:basedOn w:val="Normale"/>
    <w:rsid w:val="006C19F6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link w:val="TitoloCarattere"/>
    <w:qFormat/>
    <w:rsid w:val="006C19F6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basedOn w:val="Carpredefinitoparagrafo"/>
    <w:link w:val="Titolo"/>
    <w:rsid w:val="006C19F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6C19F6"/>
    <w:pPr>
      <w:spacing w:after="200" w:line="276" w:lineRule="auto"/>
      <w:ind w:left="4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Rientrocorpodeltesto210">
    <w:name w:val="Rientro corpo del testo 21"/>
    <w:basedOn w:val="Normale"/>
    <w:rsid w:val="006C19F6"/>
    <w:pPr>
      <w:ind w:left="360"/>
      <w:jc w:val="both"/>
    </w:pPr>
    <w:rPr>
      <w:szCs w:val="20"/>
    </w:rPr>
  </w:style>
  <w:style w:type="character" w:styleId="Collegamentovisitato">
    <w:name w:val="FollowedHyperlink"/>
    <w:rsid w:val="006C19F6"/>
    <w:rPr>
      <w:color w:val="800080"/>
      <w:u w:val="single"/>
    </w:rPr>
  </w:style>
  <w:style w:type="numbering" w:customStyle="1" w:styleId="Nessunelenco11">
    <w:name w:val="Nessun elenco11"/>
    <w:next w:val="Nessunelenco"/>
    <w:uiPriority w:val="99"/>
    <w:semiHidden/>
    <w:unhideWhenUsed/>
    <w:rsid w:val="006C19F6"/>
  </w:style>
  <w:style w:type="paragraph" w:customStyle="1" w:styleId="sche3">
    <w:name w:val="sche_3"/>
    <w:rsid w:val="006C19F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Text2">
    <w:name w:val="Text 2"/>
    <w:basedOn w:val="Normale"/>
    <w:rsid w:val="006C19F6"/>
    <w:pPr>
      <w:tabs>
        <w:tab w:val="left" w:pos="2161"/>
      </w:tabs>
      <w:spacing w:after="240"/>
      <w:ind w:left="1077"/>
      <w:jc w:val="both"/>
    </w:pPr>
    <w:rPr>
      <w:szCs w:val="20"/>
    </w:rPr>
  </w:style>
  <w:style w:type="paragraph" w:styleId="Corpodeltesto3">
    <w:name w:val="Body Text 3"/>
    <w:basedOn w:val="Normale"/>
    <w:link w:val="Corpodeltesto3Carattere"/>
    <w:rsid w:val="006C19F6"/>
    <w:pPr>
      <w:tabs>
        <w:tab w:val="left" w:pos="0"/>
        <w:tab w:val="left" w:pos="8496"/>
      </w:tabs>
      <w:suppressAutoHyphens/>
      <w:spacing w:before="240" w:after="120"/>
      <w:jc w:val="both"/>
    </w:pPr>
    <w:rPr>
      <w:b/>
      <w:bCs/>
      <w:i/>
      <w:iCs/>
      <w:sz w:val="20"/>
    </w:rPr>
  </w:style>
  <w:style w:type="character" w:customStyle="1" w:styleId="Corpodeltesto3Carattere">
    <w:name w:val="Corpo del testo 3 Carattere"/>
    <w:basedOn w:val="Carpredefinitoparagrafo"/>
    <w:link w:val="Corpodeltesto3"/>
    <w:rsid w:val="006C19F6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rsid w:val="006C19F6"/>
    <w:pPr>
      <w:tabs>
        <w:tab w:val="left" w:pos="709"/>
      </w:tabs>
      <w:jc w:val="both"/>
    </w:pPr>
    <w:rPr>
      <w:b/>
      <w:i/>
      <w:sz w:val="20"/>
      <w:szCs w:val="20"/>
    </w:rPr>
  </w:style>
  <w:style w:type="table" w:customStyle="1" w:styleId="Grigliatabella11">
    <w:name w:val="Griglia tabella11"/>
    <w:basedOn w:val="Tabellanormale"/>
    <w:next w:val="Grigliatabella"/>
    <w:rsid w:val="006C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eCarattere2">
    <w:name w:val="Carattere Carattere2"/>
    <w:locked/>
    <w:rsid w:val="006C19F6"/>
    <w:rPr>
      <w:sz w:val="26"/>
      <w:szCs w:val="24"/>
      <w:lang w:val="it-IT" w:eastAsia="it-IT" w:bidi="ar-SA"/>
    </w:rPr>
  </w:style>
  <w:style w:type="character" w:customStyle="1" w:styleId="st1">
    <w:name w:val="st1"/>
    <w:rsid w:val="006C19F6"/>
  </w:style>
  <w:style w:type="paragraph" w:customStyle="1" w:styleId="Titoloparagrafobandotipo">
    <w:name w:val="Titolo paragrafo bando tipo"/>
    <w:basedOn w:val="Sottotitolo"/>
    <w:autoRedefine/>
    <w:qFormat/>
    <w:rsid w:val="006C19F6"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table" w:customStyle="1" w:styleId="Grigliatabella111">
    <w:name w:val="Griglia tabella111"/>
    <w:basedOn w:val="Tabellanormale"/>
    <w:next w:val="Grigliatabella"/>
    <w:uiPriority w:val="59"/>
    <w:rsid w:val="006C19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6C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viso">
    <w:name w:val="avviso"/>
    <w:basedOn w:val="Paragrafoelenco"/>
    <w:qFormat/>
    <w:rsid w:val="006C19F6"/>
    <w:pPr>
      <w:keepNext/>
      <w:spacing w:before="120" w:after="120"/>
      <w:ind w:left="0"/>
      <w:jc w:val="both"/>
    </w:pPr>
    <w:rPr>
      <w:rFonts w:ascii="Calibri" w:hAnsi="Calibri"/>
      <w:b/>
      <w:i/>
      <w:lang w:eastAsia="en-US"/>
    </w:rPr>
  </w:style>
  <w:style w:type="paragraph" w:styleId="Sommario6">
    <w:name w:val="toc 6"/>
    <w:basedOn w:val="Normale"/>
    <w:next w:val="Normale"/>
    <w:autoRedefine/>
    <w:uiPriority w:val="39"/>
    <w:rsid w:val="006C19F6"/>
    <w:pPr>
      <w:tabs>
        <w:tab w:val="right" w:leader="dot" w:pos="9204"/>
      </w:tabs>
      <w:spacing w:after="200" w:line="276" w:lineRule="auto"/>
      <w:ind w:left="1100" w:right="567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4">
    <w:name w:val="Style4"/>
    <w:basedOn w:val="Normale"/>
    <w:uiPriority w:val="99"/>
    <w:rsid w:val="006C19F6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uiPriority w:val="99"/>
    <w:rsid w:val="006C19F6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Arial" w:hAnsi="Arial" w:cs="Arial"/>
    </w:rPr>
  </w:style>
  <w:style w:type="paragraph" w:customStyle="1" w:styleId="Style17">
    <w:name w:val="Style17"/>
    <w:basedOn w:val="Normale"/>
    <w:uiPriority w:val="99"/>
    <w:rsid w:val="006C19F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e"/>
    <w:uiPriority w:val="99"/>
    <w:rsid w:val="006C19F6"/>
    <w:pPr>
      <w:widowControl w:val="0"/>
      <w:autoSpaceDE w:val="0"/>
      <w:autoSpaceDN w:val="0"/>
      <w:adjustRightInd w:val="0"/>
      <w:spacing w:line="194" w:lineRule="exact"/>
      <w:jc w:val="both"/>
    </w:pPr>
    <w:rPr>
      <w:rFonts w:ascii="Arial" w:hAnsi="Arial" w:cs="Arial"/>
    </w:rPr>
  </w:style>
  <w:style w:type="character" w:customStyle="1" w:styleId="FontStyle22">
    <w:name w:val="Font Style22"/>
    <w:uiPriority w:val="99"/>
    <w:rsid w:val="006C19F6"/>
    <w:rPr>
      <w:rFonts w:ascii="Arial" w:hAnsi="Arial" w:cs="Arial"/>
      <w:sz w:val="16"/>
      <w:szCs w:val="16"/>
    </w:rPr>
  </w:style>
  <w:style w:type="character" w:customStyle="1" w:styleId="FontStyle23">
    <w:name w:val="Font Style23"/>
    <w:uiPriority w:val="99"/>
    <w:rsid w:val="006C19F6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rsid w:val="004C02AC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rsid w:val="006337B1"/>
    <w:pPr>
      <w:spacing w:after="0" w:line="214" w:lineRule="atLeast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it-IT"/>
    </w:rPr>
  </w:style>
  <w:style w:type="paragraph" w:customStyle="1" w:styleId="Paragrafo2">
    <w:name w:val="Paragrafo2"/>
    <w:basedOn w:val="Normale"/>
    <w:rsid w:val="00B97D03"/>
    <w:pPr>
      <w:widowControl w:val="0"/>
      <w:numPr>
        <w:ilvl w:val="1"/>
        <w:numId w:val="2"/>
      </w:numPr>
      <w:snapToGrid w:val="0"/>
      <w:jc w:val="both"/>
    </w:pPr>
    <w:rPr>
      <w:sz w:val="20"/>
      <w:szCs w:val="20"/>
      <w:lang w:val="en-US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E6698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E66982"/>
    <w:rPr>
      <w:rFonts w:ascii="Calibri" w:hAnsi="Calibri"/>
      <w:szCs w:val="21"/>
    </w:rPr>
  </w:style>
  <w:style w:type="paragraph" w:customStyle="1" w:styleId="Style6">
    <w:name w:val="Style6"/>
    <w:basedOn w:val="Normale"/>
    <w:uiPriority w:val="99"/>
    <w:rsid w:val="002954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">
    <w:name w:val="Style12"/>
    <w:basedOn w:val="Normale"/>
    <w:uiPriority w:val="99"/>
    <w:rsid w:val="00295423"/>
    <w:pPr>
      <w:widowControl w:val="0"/>
      <w:autoSpaceDE w:val="0"/>
      <w:autoSpaceDN w:val="0"/>
      <w:adjustRightInd w:val="0"/>
      <w:spacing w:line="382" w:lineRule="exact"/>
      <w:jc w:val="both"/>
    </w:pPr>
    <w:rPr>
      <w:rFonts w:ascii="Arial" w:hAnsi="Arial" w:cs="Arial"/>
    </w:rPr>
  </w:style>
  <w:style w:type="character" w:customStyle="1" w:styleId="FontStyle19">
    <w:name w:val="Font Style19"/>
    <w:uiPriority w:val="99"/>
    <w:rsid w:val="00295423"/>
    <w:rPr>
      <w:rFonts w:ascii="Arial" w:hAnsi="Arial" w:cs="Arial"/>
      <w:b/>
      <w:bCs/>
      <w:sz w:val="22"/>
      <w:szCs w:val="22"/>
    </w:rPr>
  </w:style>
  <w:style w:type="paragraph" w:customStyle="1" w:styleId="NormaleRIENTRO">
    <w:name w:val="Normale RIENTRO"/>
    <w:rsid w:val="00295423"/>
    <w:pPr>
      <w:spacing w:after="0" w:line="230" w:lineRule="exact"/>
      <w:ind w:firstLine="453"/>
      <w:jc w:val="both"/>
    </w:pPr>
    <w:rPr>
      <w:rFonts w:ascii="Helvetica" w:eastAsia="Helvetica" w:hAnsi="Helvetica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0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8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8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09A85-2483-4C0D-9351-A76D887D1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Giorgia Capocelli</cp:lastModifiedBy>
  <cp:revision>6</cp:revision>
  <cp:lastPrinted>2019-09-23T10:04:00Z</cp:lastPrinted>
  <dcterms:created xsi:type="dcterms:W3CDTF">2020-07-24T06:05:00Z</dcterms:created>
  <dcterms:modified xsi:type="dcterms:W3CDTF">2024-09-13T11:12:00Z</dcterms:modified>
</cp:coreProperties>
</file>